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A36" w:rsidRPr="00DD4203" w:rsidRDefault="003D6A36" w:rsidP="003D6A36">
      <w:pPr>
        <w:tabs>
          <w:tab w:val="left" w:pos="709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</w:t>
      </w:r>
      <w:r w:rsidR="0019043B" w:rsidRPr="0019043B">
        <w:rPr>
          <w:rFonts w:eastAsia="Calibri"/>
          <w:b/>
          <w:lang w:eastAsia="en-US"/>
        </w:rPr>
        <w:t>рогноз объемов поступлений в краевой бюджет по соответствующим видам (подвидам) доходов на 202</w:t>
      </w:r>
      <w:r w:rsidR="00412367">
        <w:rPr>
          <w:rFonts w:eastAsia="Calibri"/>
          <w:b/>
          <w:lang w:eastAsia="en-US"/>
        </w:rPr>
        <w:t>3</w:t>
      </w:r>
      <w:r w:rsidR="0019043B">
        <w:rPr>
          <w:rFonts w:eastAsia="Calibri"/>
          <w:b/>
          <w:lang w:eastAsia="en-US"/>
        </w:rPr>
        <w:t xml:space="preserve"> </w:t>
      </w:r>
      <w:r w:rsidR="0019043B" w:rsidRPr="0019043B">
        <w:rPr>
          <w:rFonts w:eastAsia="Calibri"/>
          <w:b/>
          <w:lang w:eastAsia="en-US"/>
        </w:rPr>
        <w:t>год и на плановый период 202</w:t>
      </w:r>
      <w:r w:rsidR="00412367">
        <w:rPr>
          <w:rFonts w:eastAsia="Calibri"/>
          <w:b/>
          <w:lang w:eastAsia="en-US"/>
        </w:rPr>
        <w:t>4</w:t>
      </w:r>
      <w:r w:rsidR="0019043B" w:rsidRPr="0019043B">
        <w:rPr>
          <w:rFonts w:eastAsia="Calibri"/>
          <w:b/>
          <w:lang w:eastAsia="en-US"/>
        </w:rPr>
        <w:t xml:space="preserve"> и 202</w:t>
      </w:r>
      <w:r w:rsidR="00412367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 годов, главным администратором которых является </w:t>
      </w:r>
      <w:r w:rsidRPr="00DD4203">
        <w:rPr>
          <w:rFonts w:eastAsia="Calibri"/>
          <w:b/>
          <w:lang w:eastAsia="en-US"/>
        </w:rPr>
        <w:t>Министерство имущественных и земельных отношений Камчатского края</w:t>
      </w:r>
    </w:p>
    <w:p w:rsidR="00532487" w:rsidRDefault="00532487" w:rsidP="003A49BE">
      <w:pPr>
        <w:tabs>
          <w:tab w:val="left" w:pos="709"/>
        </w:tabs>
        <w:jc w:val="center"/>
        <w:rPr>
          <w:rFonts w:eastAsia="Calibri"/>
          <w:lang w:eastAsia="en-US"/>
        </w:rPr>
      </w:pPr>
    </w:p>
    <w:p w:rsidR="00EF070F" w:rsidRPr="009422BF" w:rsidRDefault="0019043B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Прогноз объема поступлений в краевой бюджет </w:t>
      </w:r>
      <w:r w:rsidR="00821340">
        <w:rPr>
          <w:rFonts w:eastAsia="Calibri"/>
          <w:lang w:eastAsia="en-US"/>
        </w:rPr>
        <w:t xml:space="preserve">по </w:t>
      </w:r>
      <w:r w:rsidR="00821340" w:rsidRPr="009422BF">
        <w:rPr>
          <w:rFonts w:eastAsia="Calibri"/>
          <w:lang w:eastAsia="en-US"/>
        </w:rPr>
        <w:t xml:space="preserve">КБК </w:t>
      </w:r>
      <w:r w:rsidR="00532487">
        <w:rPr>
          <w:rFonts w:eastAsia="Calibri"/>
          <w:lang w:eastAsia="en-US"/>
        </w:rPr>
        <w:br/>
      </w:r>
      <w:r w:rsidR="00821340" w:rsidRPr="00532487">
        <w:rPr>
          <w:rFonts w:eastAsia="Calibri"/>
          <w:b/>
          <w:lang w:eastAsia="en-US"/>
        </w:rPr>
        <w:t>822 1 11 01020 02 0000 120</w:t>
      </w:r>
      <w:r w:rsidR="00821340" w:rsidRPr="009422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«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Федерации»</w:t>
      </w:r>
      <w:r w:rsidR="00EF070F" w:rsidRPr="009422BF">
        <w:rPr>
          <w:rFonts w:eastAsia="Calibri"/>
          <w:lang w:eastAsia="en-US"/>
        </w:rPr>
        <w:t xml:space="preserve"> </w:t>
      </w:r>
      <w:r w:rsidR="007B4368">
        <w:rPr>
          <w:rFonts w:eastAsia="Calibri"/>
          <w:lang w:eastAsia="en-US"/>
        </w:rPr>
        <w:t xml:space="preserve">на 2023 год и плановый период 2024 и 2025 годов </w:t>
      </w:r>
      <w:r w:rsidR="00EF070F" w:rsidRPr="009422BF">
        <w:rPr>
          <w:rFonts w:eastAsia="Calibri"/>
          <w:lang w:eastAsia="en-US"/>
        </w:rPr>
        <w:t>рассчитан исходя из информаци</w:t>
      </w:r>
      <w:r w:rsidR="00C740EA">
        <w:rPr>
          <w:rFonts w:eastAsia="Calibri"/>
          <w:lang w:eastAsia="en-US"/>
        </w:rPr>
        <w:t>и</w:t>
      </w:r>
      <w:r w:rsidR="00EF070F" w:rsidRPr="009422BF">
        <w:rPr>
          <w:rFonts w:eastAsia="Calibri"/>
          <w:lang w:eastAsia="en-US"/>
        </w:rPr>
        <w:t xml:space="preserve"> о сумме поступления дивидендов от хозяй</w:t>
      </w:r>
      <w:r w:rsidR="00350DD1">
        <w:rPr>
          <w:rFonts w:eastAsia="Calibri"/>
          <w:lang w:eastAsia="en-US"/>
        </w:rPr>
        <w:t xml:space="preserve">ственных обществ в </w:t>
      </w:r>
      <w:r w:rsidR="007B4368">
        <w:rPr>
          <w:rFonts w:eastAsia="Calibri"/>
          <w:lang w:eastAsia="en-US"/>
        </w:rPr>
        <w:t>2022</w:t>
      </w:r>
      <w:r w:rsidR="00350DD1">
        <w:rPr>
          <w:rFonts w:eastAsia="Calibri"/>
          <w:lang w:eastAsia="en-US"/>
        </w:rPr>
        <w:t xml:space="preserve"> году и </w:t>
      </w:r>
      <w:r w:rsidR="00EF070F" w:rsidRPr="009422BF">
        <w:rPr>
          <w:rFonts w:eastAsia="Calibri"/>
          <w:lang w:eastAsia="en-US"/>
        </w:rPr>
        <w:t>величин</w:t>
      </w:r>
      <w:r w:rsidR="00350DD1">
        <w:rPr>
          <w:rFonts w:eastAsia="Calibri"/>
          <w:lang w:eastAsia="en-US"/>
        </w:rPr>
        <w:t>ы</w:t>
      </w:r>
      <w:r w:rsidR="00EF070F" w:rsidRPr="009422BF">
        <w:rPr>
          <w:rFonts w:eastAsia="Calibri"/>
          <w:lang w:eastAsia="en-US"/>
        </w:rPr>
        <w:t xml:space="preserve"> индекса потребительских цен (ИПЦ) </w:t>
      </w:r>
      <w:r w:rsidR="007B4368">
        <w:rPr>
          <w:rFonts w:eastAsia="Calibri"/>
          <w:lang w:eastAsia="en-US"/>
        </w:rPr>
        <w:t>на 2023-2025 года</w:t>
      </w:r>
      <w:r w:rsidR="00EF070F" w:rsidRPr="009422BF">
        <w:rPr>
          <w:rFonts w:eastAsia="Calibri"/>
          <w:lang w:eastAsia="en-US"/>
        </w:rPr>
        <w:t xml:space="preserve"> по</w:t>
      </w:r>
      <w:r w:rsidR="00B57028">
        <w:rPr>
          <w:rFonts w:eastAsia="Calibri"/>
          <w:lang w:eastAsia="en-US"/>
        </w:rPr>
        <w:t xml:space="preserve"> следующ</w:t>
      </w:r>
      <w:r w:rsidR="006A27CB">
        <w:rPr>
          <w:rFonts w:eastAsia="Calibri"/>
          <w:lang w:eastAsia="en-US"/>
        </w:rPr>
        <w:t>им</w:t>
      </w:r>
      <w:r w:rsidR="00EF070F" w:rsidRPr="009422BF">
        <w:rPr>
          <w:rFonts w:eastAsia="Calibri"/>
          <w:lang w:eastAsia="en-US"/>
        </w:rPr>
        <w:t xml:space="preserve"> формул</w:t>
      </w:r>
      <w:r w:rsidR="006A27CB">
        <w:rPr>
          <w:rFonts w:eastAsia="Calibri"/>
          <w:lang w:eastAsia="en-US"/>
        </w:rPr>
        <w:t>ам</w:t>
      </w:r>
      <w:r w:rsidR="00EF070F" w:rsidRPr="009422BF">
        <w:rPr>
          <w:rFonts w:eastAsia="Calibri"/>
          <w:lang w:eastAsia="en-US"/>
        </w:rPr>
        <w:t>:</w:t>
      </w:r>
    </w:p>
    <w:p w:rsidR="00882344" w:rsidRPr="009422BF" w:rsidRDefault="00882344" w:rsidP="00882344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proofErr w:type="gramStart"/>
      <w:r w:rsidRPr="009422BF">
        <w:rPr>
          <w:rFonts w:eastAsia="Calibri"/>
          <w:lang w:eastAsia="en-US"/>
        </w:rPr>
        <w:t>ДИ</w:t>
      </w:r>
      <w:r w:rsidR="00260B12">
        <w:rPr>
          <w:rFonts w:eastAsia="Calibri"/>
          <w:lang w:eastAsia="en-US"/>
        </w:rPr>
        <w:t>Вочер.фин.год</w:t>
      </w:r>
      <w:proofErr w:type="spellEnd"/>
      <w:proofErr w:type="gramEnd"/>
      <w:r w:rsidR="00260B12">
        <w:rPr>
          <w:rFonts w:eastAsia="Calibri"/>
          <w:lang w:eastAsia="en-US"/>
        </w:rPr>
        <w:t xml:space="preserve"> = </w:t>
      </w:r>
      <w:proofErr w:type="spellStart"/>
      <w:r w:rsidR="00260B12">
        <w:rPr>
          <w:rFonts w:eastAsia="Calibri"/>
          <w:lang w:eastAsia="en-US"/>
        </w:rPr>
        <w:t>ДИВожид</w:t>
      </w:r>
      <w:proofErr w:type="spellEnd"/>
      <w:r w:rsidR="00260B12">
        <w:rPr>
          <w:rFonts w:eastAsia="Calibri"/>
          <w:lang w:eastAsia="en-US"/>
        </w:rPr>
        <w:t>. * ИПЦ;</w:t>
      </w:r>
    </w:p>
    <w:p w:rsidR="006A27CB" w:rsidRPr="00882344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Д</w:t>
      </w:r>
      <w:r w:rsidR="00260B12">
        <w:rPr>
          <w:rFonts w:eastAsia="Calibri"/>
          <w:lang w:eastAsia="en-US"/>
        </w:rPr>
        <w:t xml:space="preserve">ИВпрог.1 = </w:t>
      </w:r>
      <w:proofErr w:type="spellStart"/>
      <w:proofErr w:type="gramStart"/>
      <w:r w:rsidR="00260B12">
        <w:rPr>
          <w:rFonts w:eastAsia="Calibri"/>
          <w:lang w:eastAsia="en-US"/>
        </w:rPr>
        <w:t>ДИВочер.фин.год</w:t>
      </w:r>
      <w:proofErr w:type="spellEnd"/>
      <w:proofErr w:type="gramEnd"/>
      <w:r w:rsidR="00260B12">
        <w:rPr>
          <w:rFonts w:eastAsia="Calibri"/>
          <w:lang w:eastAsia="en-US"/>
        </w:rPr>
        <w:t>* ИПЦ;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ДИВпрог.2 = ДИВпрог1* ИПЦ, где:</w:t>
      </w:r>
    </w:p>
    <w:p w:rsidR="009D4726" w:rsidRPr="009422BF" w:rsidRDefault="009D4726" w:rsidP="009D4726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proofErr w:type="gramStart"/>
      <w:r w:rsidRPr="009422BF">
        <w:rPr>
          <w:rFonts w:eastAsia="Calibri"/>
          <w:lang w:eastAsia="en-US"/>
        </w:rPr>
        <w:t>ДИВочер.фин.год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 – сумма дивидендов, планируемая к поступлению в</w:t>
      </w:r>
      <w:r w:rsidR="00260B12">
        <w:rPr>
          <w:rFonts w:eastAsia="Calibri"/>
          <w:lang w:eastAsia="en-US"/>
        </w:rPr>
        <w:t xml:space="preserve"> краевой </w:t>
      </w:r>
      <w:r w:rsidRPr="009422BF">
        <w:rPr>
          <w:rFonts w:eastAsia="Calibri"/>
          <w:lang w:eastAsia="en-US"/>
        </w:rPr>
        <w:t>бюджет в очередном финансовом году;</w:t>
      </w:r>
    </w:p>
    <w:p w:rsidR="008E0A7B" w:rsidRPr="009422BF" w:rsidRDefault="008E0A7B" w:rsidP="008E0A7B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r w:rsidRPr="009422BF">
        <w:rPr>
          <w:rFonts w:eastAsia="Calibri"/>
          <w:lang w:eastAsia="en-US"/>
        </w:rPr>
        <w:t>ДИВожид</w:t>
      </w:r>
      <w:proofErr w:type="spellEnd"/>
      <w:r w:rsidRPr="009422BF">
        <w:rPr>
          <w:rFonts w:eastAsia="Calibri"/>
          <w:lang w:eastAsia="en-US"/>
        </w:rPr>
        <w:t xml:space="preserve">. </w:t>
      </w:r>
      <w:r w:rsidR="00A062F8" w:rsidRPr="009422BF">
        <w:rPr>
          <w:rFonts w:eastAsia="Calibri"/>
          <w:lang w:eastAsia="en-US"/>
        </w:rPr>
        <w:t>–</w:t>
      </w:r>
      <w:r w:rsidRPr="009422BF">
        <w:rPr>
          <w:rFonts w:eastAsia="Calibri"/>
          <w:lang w:eastAsia="en-US"/>
        </w:rPr>
        <w:t xml:space="preserve"> сумма дивидендов, ожидаемая к поступлению в краевой бюджет в текущем году;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ДИВпрог.1 – сумма дивидендов, </w:t>
      </w:r>
      <w:r w:rsidR="001F68CE" w:rsidRPr="009422BF">
        <w:rPr>
          <w:rFonts w:eastAsia="Calibri"/>
          <w:lang w:eastAsia="en-US"/>
        </w:rPr>
        <w:t>ожидаемая</w:t>
      </w:r>
      <w:r w:rsidR="007C7B64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 xml:space="preserve">к поступлению в </w:t>
      </w:r>
      <w:r w:rsidR="00A062F8">
        <w:rPr>
          <w:rFonts w:eastAsia="Calibri"/>
          <w:lang w:eastAsia="en-US"/>
        </w:rPr>
        <w:t xml:space="preserve">краевой </w:t>
      </w:r>
      <w:r w:rsidRPr="009422BF">
        <w:rPr>
          <w:rFonts w:eastAsia="Calibri"/>
          <w:lang w:eastAsia="en-US"/>
        </w:rPr>
        <w:t>бюджет в</w:t>
      </w:r>
      <w:r w:rsidR="001B4B09" w:rsidRPr="008E0A7B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первом году п</w:t>
      </w:r>
      <w:r w:rsidR="007C7B64">
        <w:rPr>
          <w:rFonts w:eastAsia="Calibri"/>
          <w:lang w:eastAsia="en-US"/>
        </w:rPr>
        <w:t>лани</w:t>
      </w:r>
      <w:r w:rsidRPr="009422BF">
        <w:rPr>
          <w:rFonts w:eastAsia="Calibri"/>
          <w:lang w:eastAsia="en-US"/>
        </w:rPr>
        <w:t>руемого периода;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ДИВпрог.2 – сумма дивидендов, </w:t>
      </w:r>
      <w:r w:rsidR="001F68CE" w:rsidRPr="009422BF">
        <w:rPr>
          <w:rFonts w:eastAsia="Calibri"/>
          <w:lang w:eastAsia="en-US"/>
        </w:rPr>
        <w:t>ожидаемая</w:t>
      </w:r>
      <w:r w:rsidRPr="009422BF">
        <w:rPr>
          <w:rFonts w:eastAsia="Calibri"/>
          <w:lang w:eastAsia="en-US"/>
        </w:rPr>
        <w:t xml:space="preserve"> к поступлению в бюджет во втором году </w:t>
      </w:r>
      <w:r w:rsidR="00402DA0" w:rsidRPr="009422BF">
        <w:rPr>
          <w:rFonts w:eastAsia="Calibri"/>
          <w:lang w:eastAsia="en-US"/>
        </w:rPr>
        <w:t>п</w:t>
      </w:r>
      <w:r w:rsidR="00402DA0">
        <w:rPr>
          <w:rFonts w:eastAsia="Calibri"/>
          <w:lang w:eastAsia="en-US"/>
        </w:rPr>
        <w:t>лани</w:t>
      </w:r>
      <w:r w:rsidR="00402DA0" w:rsidRPr="009422BF">
        <w:rPr>
          <w:rFonts w:eastAsia="Calibri"/>
          <w:lang w:eastAsia="en-US"/>
        </w:rPr>
        <w:t>руемого</w:t>
      </w:r>
      <w:r w:rsidRPr="009422BF">
        <w:rPr>
          <w:rFonts w:eastAsia="Calibri"/>
          <w:lang w:eastAsia="en-US"/>
        </w:rPr>
        <w:t xml:space="preserve"> периода;</w:t>
      </w:r>
    </w:p>
    <w:p w:rsidR="00EF070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ИПЦ – индекс потребительских цен в соответствующ</w:t>
      </w:r>
      <w:r w:rsidR="00A14002">
        <w:rPr>
          <w:rFonts w:eastAsia="Calibri"/>
          <w:lang w:eastAsia="en-US"/>
        </w:rPr>
        <w:t xml:space="preserve">ем году, </w:t>
      </w:r>
      <w:r w:rsidR="00BD380D">
        <w:rPr>
          <w:rFonts w:eastAsia="Calibri"/>
          <w:lang w:eastAsia="en-US"/>
        </w:rPr>
        <w:t xml:space="preserve">в соответствии с прогнозом социально-экономического развития Камчатского края. </w:t>
      </w:r>
    </w:p>
    <w:p w:rsidR="00402DA0" w:rsidRPr="009422BF" w:rsidRDefault="002603F3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Таким образом, прогноз </w:t>
      </w:r>
      <w:r w:rsidR="009729A7">
        <w:rPr>
          <w:rFonts w:eastAsia="Calibri"/>
          <w:lang w:eastAsia="en-US"/>
        </w:rPr>
        <w:t>поступлений состав</w:t>
      </w:r>
      <w:r w:rsidR="005375AE">
        <w:rPr>
          <w:rFonts w:eastAsia="Calibri"/>
          <w:lang w:eastAsia="en-US"/>
        </w:rPr>
        <w:t>и</w:t>
      </w:r>
      <w:r w:rsidR="00C34D50">
        <w:rPr>
          <w:rFonts w:eastAsia="Calibri"/>
          <w:lang w:eastAsia="en-US"/>
        </w:rPr>
        <w:t>т</w:t>
      </w:r>
      <w:r w:rsidR="009729A7">
        <w:rPr>
          <w:rFonts w:eastAsia="Calibri"/>
          <w:lang w:eastAsia="en-US"/>
        </w:rPr>
        <w:t>: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412367">
        <w:rPr>
          <w:rFonts w:eastAsia="Calibri"/>
          <w:lang w:eastAsia="en-US"/>
        </w:rPr>
        <w:t>3</w:t>
      </w:r>
      <w:r w:rsidRPr="009422BF">
        <w:rPr>
          <w:rFonts w:eastAsia="Calibri"/>
          <w:lang w:eastAsia="en-US"/>
        </w:rPr>
        <w:t xml:space="preserve"> год</w:t>
      </w:r>
      <w:r w:rsidR="009B38C4">
        <w:rPr>
          <w:rFonts w:eastAsia="Calibri"/>
          <w:lang w:eastAsia="en-US"/>
        </w:rPr>
        <w:t xml:space="preserve"> –</w:t>
      </w:r>
      <w:r w:rsidRPr="009422BF">
        <w:rPr>
          <w:rFonts w:eastAsia="Calibri"/>
          <w:lang w:eastAsia="en-US"/>
        </w:rPr>
        <w:t xml:space="preserve"> </w:t>
      </w:r>
      <w:r w:rsidR="00E9473C" w:rsidRPr="00E9473C">
        <w:rPr>
          <w:rFonts w:eastAsia="Calibri"/>
          <w:lang w:eastAsia="en-US"/>
        </w:rPr>
        <w:t>2 291,67925</w:t>
      </w:r>
      <w:r w:rsidR="00E9473C">
        <w:rPr>
          <w:b/>
          <w:bCs/>
          <w:sz w:val="22"/>
          <w:szCs w:val="22"/>
        </w:rPr>
        <w:t xml:space="preserve"> </w:t>
      </w:r>
      <w:r w:rsidRPr="009422BF">
        <w:rPr>
          <w:rFonts w:eastAsia="Calibri"/>
          <w:lang w:eastAsia="en-US"/>
        </w:rPr>
        <w:t xml:space="preserve">тыс. </w:t>
      </w:r>
      <w:proofErr w:type="spellStart"/>
      <w:r w:rsidRPr="009422BF">
        <w:rPr>
          <w:rFonts w:eastAsia="Calibri"/>
          <w:lang w:eastAsia="en-US"/>
        </w:rPr>
        <w:t>руб</w:t>
      </w:r>
      <w:proofErr w:type="spellEnd"/>
      <w:r w:rsidRPr="009422BF">
        <w:rPr>
          <w:rFonts w:eastAsia="Calibri"/>
          <w:lang w:eastAsia="en-US"/>
        </w:rPr>
        <w:t>;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412367">
        <w:rPr>
          <w:rFonts w:eastAsia="Calibri"/>
          <w:lang w:eastAsia="en-US"/>
        </w:rPr>
        <w:t>4</w:t>
      </w:r>
      <w:r w:rsidRPr="009422BF">
        <w:rPr>
          <w:rFonts w:eastAsia="Calibri"/>
          <w:lang w:eastAsia="en-US"/>
        </w:rPr>
        <w:t xml:space="preserve"> год</w:t>
      </w:r>
      <w:r w:rsidR="00412367">
        <w:rPr>
          <w:rFonts w:eastAsia="Calibri"/>
          <w:lang w:eastAsia="en-US"/>
        </w:rPr>
        <w:t xml:space="preserve"> </w:t>
      </w:r>
      <w:r w:rsidR="009B38C4">
        <w:rPr>
          <w:rFonts w:eastAsia="Calibri"/>
          <w:lang w:eastAsia="en-US"/>
        </w:rPr>
        <w:t>–</w:t>
      </w:r>
      <w:r w:rsidR="00412367">
        <w:rPr>
          <w:rFonts w:eastAsia="Calibri"/>
          <w:lang w:eastAsia="en-US"/>
        </w:rPr>
        <w:t xml:space="preserve"> </w:t>
      </w:r>
      <w:r w:rsidR="00E9473C" w:rsidRPr="00E9473C">
        <w:rPr>
          <w:rFonts w:eastAsia="Calibri"/>
          <w:lang w:eastAsia="en-US"/>
        </w:rPr>
        <w:t>2 383,34642</w:t>
      </w:r>
      <w:r w:rsidR="00E9473C">
        <w:rPr>
          <w:b/>
          <w:bCs/>
          <w:sz w:val="22"/>
          <w:szCs w:val="22"/>
        </w:rPr>
        <w:t xml:space="preserve"> </w:t>
      </w:r>
      <w:r w:rsidRPr="009422BF">
        <w:rPr>
          <w:rFonts w:eastAsia="Calibri"/>
          <w:lang w:eastAsia="en-US"/>
        </w:rPr>
        <w:t xml:space="preserve">тыс. </w:t>
      </w:r>
      <w:proofErr w:type="spellStart"/>
      <w:r w:rsidRPr="009422BF">
        <w:rPr>
          <w:rFonts w:eastAsia="Calibri"/>
          <w:lang w:eastAsia="en-US"/>
        </w:rPr>
        <w:t>руб</w:t>
      </w:r>
      <w:proofErr w:type="spellEnd"/>
      <w:r w:rsidRPr="009422BF">
        <w:rPr>
          <w:rFonts w:eastAsia="Calibri"/>
          <w:lang w:eastAsia="en-US"/>
        </w:rPr>
        <w:t>;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9729A7">
        <w:rPr>
          <w:rFonts w:eastAsia="Calibri"/>
          <w:lang w:eastAsia="en-US"/>
        </w:rPr>
        <w:t>5</w:t>
      </w:r>
      <w:r w:rsidRPr="009422BF">
        <w:rPr>
          <w:rFonts w:eastAsia="Calibri"/>
          <w:lang w:eastAsia="en-US"/>
        </w:rPr>
        <w:t xml:space="preserve"> год</w:t>
      </w:r>
      <w:r w:rsidR="00412367">
        <w:rPr>
          <w:rFonts w:eastAsia="Calibri"/>
          <w:lang w:eastAsia="en-US"/>
        </w:rPr>
        <w:t xml:space="preserve"> </w:t>
      </w:r>
      <w:r w:rsidR="002A3205">
        <w:rPr>
          <w:rFonts w:eastAsia="Calibri"/>
          <w:lang w:eastAsia="en-US"/>
        </w:rPr>
        <w:t>–</w:t>
      </w:r>
      <w:r w:rsidR="00412367">
        <w:rPr>
          <w:rFonts w:eastAsia="Calibri"/>
          <w:lang w:eastAsia="en-US"/>
        </w:rPr>
        <w:t xml:space="preserve"> </w:t>
      </w:r>
      <w:r w:rsidR="00E9473C" w:rsidRPr="00F41D6E">
        <w:rPr>
          <w:rFonts w:eastAsia="Calibri"/>
          <w:lang w:eastAsia="en-US"/>
        </w:rPr>
        <w:t>2 478,68028</w:t>
      </w:r>
      <w:r w:rsidR="00E9473C" w:rsidRPr="00E9473C">
        <w:rPr>
          <w:b/>
          <w:bCs/>
          <w:sz w:val="22"/>
          <w:szCs w:val="22"/>
        </w:rPr>
        <w:t xml:space="preserve"> </w:t>
      </w:r>
      <w:r w:rsidRPr="009422BF">
        <w:rPr>
          <w:rFonts w:eastAsia="Calibri"/>
          <w:lang w:eastAsia="en-US"/>
        </w:rPr>
        <w:t>тыс. руб.</w:t>
      </w:r>
    </w:p>
    <w:p w:rsidR="00EF070F" w:rsidRPr="009422BF" w:rsidRDefault="00EF070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Расчет </w:t>
      </w:r>
      <w:r w:rsidR="00F41D6E">
        <w:rPr>
          <w:rFonts w:eastAsia="Calibri"/>
          <w:lang w:eastAsia="en-US"/>
        </w:rPr>
        <w:t xml:space="preserve">представлен </w:t>
      </w:r>
      <w:r w:rsidRPr="009422BF">
        <w:rPr>
          <w:rFonts w:eastAsia="Calibri"/>
          <w:lang w:eastAsia="en-US"/>
        </w:rPr>
        <w:t xml:space="preserve">в приложении </w:t>
      </w:r>
      <w:r w:rsidR="00F41D6E">
        <w:rPr>
          <w:rFonts w:eastAsia="Calibri"/>
          <w:lang w:eastAsia="en-US"/>
        </w:rPr>
        <w:t>1</w:t>
      </w:r>
      <w:r w:rsidRPr="009422BF">
        <w:rPr>
          <w:rFonts w:eastAsia="Calibri"/>
          <w:lang w:eastAsia="en-US"/>
        </w:rPr>
        <w:t>.</w:t>
      </w:r>
    </w:p>
    <w:p w:rsidR="00A508DF" w:rsidRDefault="00A508D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8C340D" w:rsidRPr="009422BF" w:rsidRDefault="008C340D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Прогноз объема поступлений в краевой бюджет</w:t>
      </w:r>
      <w:r w:rsidR="00747F45">
        <w:rPr>
          <w:rFonts w:eastAsia="Calibri"/>
          <w:lang w:eastAsia="en-US"/>
        </w:rPr>
        <w:t xml:space="preserve"> по </w:t>
      </w:r>
      <w:r w:rsidR="00747F45">
        <w:rPr>
          <w:rFonts w:eastAsia="Calibri"/>
          <w:lang w:eastAsia="en-US"/>
        </w:rPr>
        <w:br/>
      </w:r>
      <w:r w:rsidR="00747F45" w:rsidRPr="00747F45">
        <w:rPr>
          <w:rFonts w:eastAsia="Calibri"/>
          <w:b/>
          <w:lang w:eastAsia="en-US"/>
        </w:rPr>
        <w:t>КБК 822 1  11 05022 02 0000 120</w:t>
      </w:r>
      <w:r w:rsidR="00747F45" w:rsidRPr="009422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«</w:t>
      </w:r>
      <w:r w:rsidR="0019043B" w:rsidRPr="009422BF">
        <w:rPr>
          <w:rFonts w:eastAsia="Calibri"/>
          <w:lang w:eastAsia="en-US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</w:t>
      </w:r>
      <w:r w:rsidRPr="009422BF">
        <w:rPr>
          <w:rFonts w:eastAsia="Calibri"/>
          <w:lang w:eastAsia="en-US"/>
        </w:rPr>
        <w:t>»</w:t>
      </w:r>
      <w:r w:rsidR="0019043B" w:rsidRPr="009422BF">
        <w:rPr>
          <w:rFonts w:eastAsia="Calibri"/>
          <w:lang w:eastAsia="en-US"/>
        </w:rPr>
        <w:t>)</w:t>
      </w:r>
      <w:r w:rsidR="00762615">
        <w:rPr>
          <w:rFonts w:eastAsia="Calibri"/>
          <w:lang w:eastAsia="en-US"/>
        </w:rPr>
        <w:t xml:space="preserve"> </w:t>
      </w:r>
      <w:r w:rsidR="00294A5A" w:rsidRPr="009422BF">
        <w:rPr>
          <w:rFonts w:eastAsia="Calibri"/>
          <w:lang w:eastAsia="en-US"/>
        </w:rPr>
        <w:t xml:space="preserve">рассчитывается </w:t>
      </w:r>
      <w:r w:rsidRPr="009422BF">
        <w:rPr>
          <w:rFonts w:eastAsia="Calibri"/>
          <w:lang w:eastAsia="en-US"/>
        </w:rPr>
        <w:t>в соответствии с постановлением Правительства Камчатского края от 29.03.2010 № 137-П «Об определении размера арендной платы, порядка, условий и сроков внесения арендной платы за пользование земельных участков, находящихся в государственной собственности Камчатского края» и составляет:</w:t>
      </w:r>
    </w:p>
    <w:p w:rsidR="008C340D" w:rsidRPr="009422BF" w:rsidRDefault="00F63FFE" w:rsidP="007F0B35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412367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год </w:t>
      </w:r>
      <w:r w:rsidR="002A3205">
        <w:rPr>
          <w:rFonts w:eastAsia="Calibri"/>
          <w:lang w:eastAsia="en-US"/>
        </w:rPr>
        <w:t>–</w:t>
      </w:r>
      <w:r w:rsidR="008C340D" w:rsidRPr="009422BF">
        <w:rPr>
          <w:rFonts w:eastAsia="Calibri"/>
          <w:lang w:eastAsia="en-US"/>
        </w:rPr>
        <w:t xml:space="preserve"> </w:t>
      </w:r>
      <w:r w:rsidR="00412367">
        <w:rPr>
          <w:rFonts w:eastAsia="Calibri"/>
          <w:lang w:eastAsia="en-US"/>
        </w:rPr>
        <w:t>9 663,68</w:t>
      </w:r>
      <w:r w:rsidR="00C212A6">
        <w:rPr>
          <w:rFonts w:eastAsia="Calibri"/>
          <w:lang w:eastAsia="en-US"/>
        </w:rPr>
        <w:t>2</w:t>
      </w:r>
      <w:r w:rsidR="006B04A5">
        <w:rPr>
          <w:rFonts w:eastAsia="Calibri"/>
          <w:lang w:eastAsia="en-US"/>
        </w:rPr>
        <w:t>00</w:t>
      </w:r>
      <w:r w:rsidR="00EF18C4" w:rsidRPr="009422BF">
        <w:rPr>
          <w:rFonts w:eastAsia="Calibri"/>
          <w:lang w:eastAsia="en-US"/>
        </w:rPr>
        <w:t xml:space="preserve"> тыс</w:t>
      </w:r>
      <w:r w:rsidR="0075782D">
        <w:rPr>
          <w:rFonts w:eastAsia="Calibri"/>
          <w:lang w:eastAsia="en-US"/>
        </w:rPr>
        <w:t>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руб</w:t>
      </w:r>
      <w:proofErr w:type="spellEnd"/>
      <w:r w:rsidR="008C340D" w:rsidRPr="009422BF">
        <w:rPr>
          <w:rFonts w:eastAsia="Calibri"/>
          <w:lang w:eastAsia="en-US"/>
        </w:rPr>
        <w:t>;</w:t>
      </w:r>
    </w:p>
    <w:p w:rsidR="008C340D" w:rsidRPr="009422BF" w:rsidRDefault="00F63FFE" w:rsidP="007F0B35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412367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год </w:t>
      </w:r>
      <w:r w:rsidR="00412367">
        <w:rPr>
          <w:rFonts w:eastAsia="Calibri"/>
          <w:lang w:eastAsia="en-US"/>
        </w:rPr>
        <w:t>–</w:t>
      </w:r>
      <w:r w:rsidR="008C340D" w:rsidRPr="009422BF">
        <w:rPr>
          <w:rFonts w:eastAsia="Calibri"/>
          <w:lang w:eastAsia="en-US"/>
        </w:rPr>
        <w:t xml:space="preserve"> </w:t>
      </w:r>
      <w:r w:rsidR="00412367">
        <w:rPr>
          <w:rFonts w:eastAsia="Calibri"/>
          <w:lang w:eastAsia="en-US"/>
        </w:rPr>
        <w:t>8 002,56</w:t>
      </w:r>
      <w:r w:rsidR="00C212A6">
        <w:rPr>
          <w:rFonts w:eastAsia="Calibri"/>
          <w:lang w:eastAsia="en-US"/>
        </w:rPr>
        <w:t>5</w:t>
      </w:r>
      <w:r w:rsidR="006B04A5">
        <w:rPr>
          <w:rFonts w:eastAsia="Calibri"/>
          <w:lang w:eastAsia="en-US"/>
        </w:rPr>
        <w:t>00</w:t>
      </w:r>
      <w:r w:rsidR="00FF25AA">
        <w:rPr>
          <w:rFonts w:eastAsia="Calibri"/>
          <w:lang w:eastAsia="en-US"/>
        </w:rPr>
        <w:t xml:space="preserve"> </w:t>
      </w:r>
      <w:r w:rsidR="00EF18C4" w:rsidRPr="009422BF">
        <w:rPr>
          <w:rFonts w:eastAsia="Calibri"/>
          <w:lang w:eastAsia="en-US"/>
        </w:rPr>
        <w:t>тыс.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 w:rsidR="008C340D" w:rsidRPr="009422BF">
        <w:rPr>
          <w:rFonts w:eastAsia="Calibri"/>
          <w:lang w:eastAsia="en-US"/>
        </w:rPr>
        <w:t>руб</w:t>
      </w:r>
      <w:proofErr w:type="spellEnd"/>
      <w:r w:rsidR="008C340D" w:rsidRPr="009422BF">
        <w:rPr>
          <w:rFonts w:eastAsia="Calibri"/>
          <w:lang w:eastAsia="en-US"/>
        </w:rPr>
        <w:t>;</w:t>
      </w:r>
    </w:p>
    <w:p w:rsidR="008C340D" w:rsidRPr="009422BF" w:rsidRDefault="00412367" w:rsidP="007F0B35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2025</w:t>
      </w:r>
      <w:r w:rsidR="00F63FFE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– 6 940,9</w:t>
      </w:r>
      <w:r w:rsidR="00C212A6">
        <w:rPr>
          <w:rFonts w:eastAsia="Calibri"/>
          <w:lang w:eastAsia="en-US"/>
        </w:rPr>
        <w:t>10</w:t>
      </w:r>
      <w:r w:rsidR="006B04A5">
        <w:rPr>
          <w:rFonts w:eastAsia="Calibri"/>
          <w:lang w:eastAsia="en-US"/>
        </w:rPr>
        <w:t>00</w:t>
      </w:r>
      <w:r w:rsidR="00C12B17" w:rsidRPr="009422BF">
        <w:rPr>
          <w:rFonts w:eastAsia="Calibri"/>
          <w:lang w:eastAsia="en-US"/>
        </w:rPr>
        <w:t xml:space="preserve"> </w:t>
      </w:r>
      <w:r w:rsidR="00EF18C4" w:rsidRPr="009422BF">
        <w:rPr>
          <w:rFonts w:eastAsia="Calibri"/>
          <w:lang w:eastAsia="en-US"/>
        </w:rPr>
        <w:t>тыс.</w:t>
      </w:r>
      <w:r w:rsidR="004876B3" w:rsidRPr="006B3A90">
        <w:rPr>
          <w:rFonts w:eastAsia="Calibri"/>
          <w:lang w:eastAsia="en-US"/>
        </w:rPr>
        <w:t xml:space="preserve"> </w:t>
      </w:r>
      <w:r w:rsidR="008C340D" w:rsidRPr="009422BF">
        <w:rPr>
          <w:rFonts w:eastAsia="Calibri"/>
          <w:lang w:eastAsia="en-US"/>
        </w:rPr>
        <w:t>руб.</w:t>
      </w:r>
    </w:p>
    <w:p w:rsidR="00A508DF" w:rsidRDefault="00A508D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C12B17" w:rsidRPr="009422BF" w:rsidRDefault="00294A5A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lastRenderedPageBreak/>
        <w:t>Прогноз</w:t>
      </w:r>
      <w:r w:rsidR="00C12B17" w:rsidRPr="009422BF">
        <w:t xml:space="preserve"> </w:t>
      </w:r>
      <w:r w:rsidR="00C12B17" w:rsidRPr="009422BF">
        <w:rPr>
          <w:rFonts w:eastAsia="Calibri"/>
          <w:lang w:eastAsia="en-US"/>
        </w:rPr>
        <w:t>объема поступлений в краевой бюджет</w:t>
      </w:r>
      <w:r w:rsidR="0075782D">
        <w:rPr>
          <w:rFonts w:eastAsia="Calibri"/>
          <w:lang w:eastAsia="en-US"/>
        </w:rPr>
        <w:t xml:space="preserve"> по </w:t>
      </w:r>
      <w:r w:rsidR="0075782D">
        <w:rPr>
          <w:rFonts w:eastAsia="Calibri"/>
          <w:lang w:eastAsia="en-US"/>
        </w:rPr>
        <w:br/>
      </w:r>
      <w:r w:rsidR="0075782D" w:rsidRPr="00F8125A">
        <w:rPr>
          <w:rFonts w:eastAsia="Calibri"/>
          <w:b/>
          <w:lang w:eastAsia="en-US"/>
        </w:rPr>
        <w:t>КБК 822 1 11 05032 02 0000 120</w:t>
      </w:r>
      <w:r w:rsidRPr="009422BF">
        <w:rPr>
          <w:rFonts w:eastAsia="Calibri"/>
          <w:lang w:eastAsia="en-US"/>
        </w:rPr>
        <w:t xml:space="preserve"> «</w:t>
      </w:r>
      <w:r w:rsidR="0019043B" w:rsidRPr="009422BF">
        <w:rPr>
          <w:rFonts w:eastAsia="Calibri"/>
          <w:lang w:eastAsia="en-US"/>
        </w:rPr>
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</w:r>
      <w:r w:rsidR="00C12B17" w:rsidRPr="009422BF">
        <w:rPr>
          <w:rFonts w:eastAsia="Calibri"/>
          <w:lang w:eastAsia="en-US"/>
        </w:rPr>
        <w:t xml:space="preserve"> рассчитывается в соответствии с постановлением Правительства Камчатского края от 11.03.2016 № </w:t>
      </w:r>
      <w:r w:rsidR="00165B94">
        <w:rPr>
          <w:rFonts w:eastAsia="Calibri"/>
          <w:lang w:eastAsia="en-US"/>
        </w:rPr>
        <w:t xml:space="preserve">                </w:t>
      </w:r>
      <w:r w:rsidR="00C12B17" w:rsidRPr="009422BF">
        <w:rPr>
          <w:rFonts w:eastAsia="Calibri"/>
          <w:lang w:eastAsia="en-US"/>
        </w:rPr>
        <w:t>70-П «Об утверждении методики расчета величины арендной платы за пользование имуществом, находящимся в государственной собственности Камчатского края и составляющим казну Камчатского края» на основании проведенной оценки рыночной стоимости арендной платы</w:t>
      </w:r>
      <w:r w:rsidR="00F8125A">
        <w:rPr>
          <w:rFonts w:eastAsia="Calibri"/>
          <w:lang w:eastAsia="en-US"/>
        </w:rPr>
        <w:t xml:space="preserve"> и составляет</w:t>
      </w:r>
      <w:r w:rsidR="00C12B17" w:rsidRPr="009422BF">
        <w:rPr>
          <w:rFonts w:eastAsia="Calibri"/>
          <w:lang w:eastAsia="en-US"/>
        </w:rPr>
        <w:t>:</w:t>
      </w:r>
    </w:p>
    <w:p w:rsidR="00C12B17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год </w:t>
      </w:r>
      <w:r w:rsidR="00B85D2D">
        <w:rPr>
          <w:rFonts w:eastAsia="Calibri"/>
          <w:lang w:eastAsia="en-US"/>
        </w:rPr>
        <w:t>–</w:t>
      </w:r>
      <w:r w:rsidR="00166FF5">
        <w:rPr>
          <w:rFonts w:eastAsia="Calibri"/>
          <w:lang w:eastAsia="en-US"/>
        </w:rPr>
        <w:t xml:space="preserve"> </w:t>
      </w:r>
      <w:r w:rsidR="0002446A">
        <w:rPr>
          <w:rFonts w:eastAsia="Calibri"/>
          <w:lang w:eastAsia="en-US"/>
        </w:rPr>
        <w:t>33,</w:t>
      </w:r>
      <w:r w:rsidR="00C212A6">
        <w:rPr>
          <w:rFonts w:eastAsia="Calibri"/>
          <w:lang w:eastAsia="en-US"/>
        </w:rPr>
        <w:t>700</w:t>
      </w:r>
      <w:r w:rsidR="009B38C4">
        <w:rPr>
          <w:rFonts w:eastAsia="Calibri"/>
          <w:lang w:eastAsia="en-US"/>
        </w:rPr>
        <w:t>00</w:t>
      </w:r>
      <w:r w:rsidR="0002446A">
        <w:rPr>
          <w:rFonts w:eastAsia="Calibri"/>
          <w:lang w:eastAsia="en-US"/>
        </w:rPr>
        <w:t xml:space="preserve"> тыс.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 w:rsidR="0002446A">
        <w:rPr>
          <w:rFonts w:eastAsia="Calibri"/>
          <w:lang w:eastAsia="en-US"/>
        </w:rPr>
        <w:t>руб</w:t>
      </w:r>
      <w:proofErr w:type="spellEnd"/>
      <w:r w:rsidR="00C12B17" w:rsidRPr="009422BF">
        <w:rPr>
          <w:rFonts w:eastAsia="Calibri"/>
          <w:lang w:eastAsia="en-US"/>
        </w:rPr>
        <w:t>;</w:t>
      </w:r>
    </w:p>
    <w:p w:rsidR="00C12B17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2023 год </w:t>
      </w:r>
      <w:r w:rsidR="00166FF5">
        <w:rPr>
          <w:rFonts w:eastAsia="Calibri"/>
          <w:lang w:eastAsia="en-US"/>
        </w:rPr>
        <w:t>– 33,</w:t>
      </w:r>
      <w:r w:rsidR="00C212A6">
        <w:rPr>
          <w:rFonts w:eastAsia="Calibri"/>
          <w:lang w:eastAsia="en-US"/>
        </w:rPr>
        <w:t>700</w:t>
      </w:r>
      <w:r w:rsidR="009B38C4">
        <w:rPr>
          <w:rFonts w:eastAsia="Calibri"/>
          <w:lang w:eastAsia="en-US"/>
        </w:rPr>
        <w:t>00</w:t>
      </w:r>
      <w:r w:rsidR="0002446A">
        <w:rPr>
          <w:rFonts w:eastAsia="Calibri"/>
          <w:lang w:eastAsia="en-US"/>
        </w:rPr>
        <w:t xml:space="preserve"> тыс.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 w:rsidR="0002446A">
        <w:rPr>
          <w:rFonts w:eastAsia="Calibri"/>
          <w:lang w:eastAsia="en-US"/>
        </w:rPr>
        <w:t>руб</w:t>
      </w:r>
      <w:proofErr w:type="spellEnd"/>
      <w:r w:rsidR="00C12B17" w:rsidRPr="009422BF">
        <w:rPr>
          <w:rFonts w:eastAsia="Calibri"/>
          <w:lang w:eastAsia="en-US"/>
        </w:rPr>
        <w:t>;</w:t>
      </w:r>
    </w:p>
    <w:p w:rsidR="00C12B17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2024 год </w:t>
      </w:r>
      <w:r w:rsidR="00B85D2D">
        <w:rPr>
          <w:rFonts w:eastAsia="Calibri"/>
          <w:lang w:eastAsia="en-US"/>
        </w:rPr>
        <w:t>–</w:t>
      </w:r>
      <w:r w:rsidR="00166FF5">
        <w:rPr>
          <w:rFonts w:eastAsia="Calibri"/>
          <w:lang w:eastAsia="en-US"/>
        </w:rPr>
        <w:t xml:space="preserve"> 33,</w:t>
      </w:r>
      <w:r w:rsidR="00C212A6">
        <w:rPr>
          <w:rFonts w:eastAsia="Calibri"/>
          <w:lang w:eastAsia="en-US"/>
        </w:rPr>
        <w:t>700</w:t>
      </w:r>
      <w:r w:rsidR="009B38C4">
        <w:rPr>
          <w:rFonts w:eastAsia="Calibri"/>
          <w:lang w:eastAsia="en-US"/>
        </w:rPr>
        <w:t>00</w:t>
      </w:r>
      <w:r w:rsidR="00C12B17" w:rsidRPr="009422BF">
        <w:rPr>
          <w:rFonts w:eastAsia="Calibri"/>
          <w:lang w:eastAsia="en-US"/>
        </w:rPr>
        <w:t xml:space="preserve"> тыс.</w:t>
      </w:r>
      <w:r w:rsidR="004876B3" w:rsidRPr="001D613C">
        <w:rPr>
          <w:rFonts w:eastAsia="Calibri"/>
          <w:lang w:eastAsia="en-US"/>
        </w:rPr>
        <w:t xml:space="preserve"> </w:t>
      </w:r>
      <w:r w:rsidR="00C12B17" w:rsidRPr="009422BF">
        <w:rPr>
          <w:rFonts w:eastAsia="Calibri"/>
          <w:lang w:eastAsia="en-US"/>
        </w:rPr>
        <w:t>руб.</w:t>
      </w:r>
    </w:p>
    <w:p w:rsidR="00A508DF" w:rsidRDefault="00A508D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BF21B8" w:rsidRPr="009422BF" w:rsidRDefault="00C12B17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Прогноз объема поступлений в краевой бюджет</w:t>
      </w:r>
      <w:r w:rsidR="00FF25AA">
        <w:rPr>
          <w:rFonts w:eastAsia="Calibri"/>
          <w:lang w:eastAsia="en-US"/>
        </w:rPr>
        <w:t xml:space="preserve"> по </w:t>
      </w:r>
      <w:r w:rsidR="00FF25AA">
        <w:rPr>
          <w:rFonts w:eastAsia="Calibri"/>
          <w:lang w:eastAsia="en-US"/>
        </w:rPr>
        <w:br/>
      </w:r>
      <w:r w:rsidR="00FF25AA" w:rsidRPr="002979B0">
        <w:rPr>
          <w:rFonts w:eastAsia="Calibri"/>
          <w:b/>
          <w:lang w:eastAsia="en-US"/>
        </w:rPr>
        <w:t>КБК 822 1 11 05072 02 0000 120</w:t>
      </w:r>
      <w:r w:rsidRPr="009422BF">
        <w:rPr>
          <w:rFonts w:eastAsia="Calibri"/>
          <w:lang w:eastAsia="en-US"/>
        </w:rPr>
        <w:t xml:space="preserve"> «</w:t>
      </w:r>
      <w:r w:rsidR="0019043B" w:rsidRPr="009422BF">
        <w:rPr>
          <w:rFonts w:eastAsia="Calibri"/>
          <w:lang w:eastAsia="en-US"/>
        </w:rPr>
        <w:t>Доходы от сдачи в аренду имущества, составляющего казну субъекта Российской Федерации (за исключением земельных участков)</w:t>
      </w:r>
      <w:r w:rsidR="00804627">
        <w:rPr>
          <w:rFonts w:eastAsia="Calibri"/>
          <w:lang w:eastAsia="en-US"/>
        </w:rPr>
        <w:t xml:space="preserve"> </w:t>
      </w:r>
      <w:r w:rsidR="00BF21B8" w:rsidRPr="009422BF">
        <w:rPr>
          <w:rFonts w:eastAsia="Calibri"/>
          <w:lang w:eastAsia="en-US"/>
        </w:rPr>
        <w:t>рассчитывается в соответствии с постановлением Правительства Камчатского края от 11.03.2016 № 70-П «Об утверждении методики расчета величины арендной платы за пользование имуществом, находящимся в государственной собственности Камчатского края и составляющим казну Камчатского края» на основании проведенной оценки рыночной стоимости арендной платы</w:t>
      </w:r>
      <w:r w:rsidR="004749A3">
        <w:rPr>
          <w:rFonts w:eastAsia="Calibri"/>
          <w:lang w:eastAsia="en-US"/>
        </w:rPr>
        <w:t xml:space="preserve"> и составляет</w:t>
      </w:r>
      <w:r w:rsidR="00BF21B8" w:rsidRPr="009422BF">
        <w:rPr>
          <w:rFonts w:eastAsia="Calibri"/>
          <w:lang w:eastAsia="en-US"/>
        </w:rPr>
        <w:t>:</w:t>
      </w:r>
    </w:p>
    <w:p w:rsidR="00BF21B8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 1 488,777</w:t>
      </w:r>
      <w:r w:rsidR="00B85D2D">
        <w:rPr>
          <w:rFonts w:eastAsia="Calibri"/>
          <w:lang w:eastAsia="en-US"/>
        </w:rPr>
        <w:t>00</w:t>
      </w:r>
      <w:r w:rsidR="00BF21B8" w:rsidRPr="009422BF">
        <w:rPr>
          <w:rFonts w:eastAsia="Calibri"/>
          <w:lang w:eastAsia="en-US"/>
        </w:rPr>
        <w:t xml:space="preserve"> ты</w:t>
      </w:r>
      <w:r w:rsidR="0002446A">
        <w:rPr>
          <w:rFonts w:eastAsia="Calibri"/>
          <w:lang w:eastAsia="en-US"/>
        </w:rPr>
        <w:t>с.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 w:rsidR="0002446A">
        <w:rPr>
          <w:rFonts w:eastAsia="Calibri"/>
          <w:lang w:eastAsia="en-US"/>
        </w:rPr>
        <w:t>руб</w:t>
      </w:r>
      <w:proofErr w:type="spellEnd"/>
      <w:r w:rsidR="00BF21B8" w:rsidRPr="009422BF">
        <w:rPr>
          <w:rFonts w:eastAsia="Calibri"/>
          <w:lang w:eastAsia="en-US"/>
        </w:rPr>
        <w:t>;</w:t>
      </w:r>
    </w:p>
    <w:p w:rsidR="00BF21B8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</w:t>
      </w:r>
      <w:r w:rsidR="00BF21B8" w:rsidRPr="009422BF">
        <w:rPr>
          <w:rFonts w:eastAsia="Calibri"/>
          <w:lang w:eastAsia="en-US"/>
        </w:rPr>
        <w:t xml:space="preserve"> </w:t>
      </w:r>
      <w:r w:rsidR="00166FF5">
        <w:rPr>
          <w:rFonts w:eastAsia="Calibri"/>
          <w:lang w:eastAsia="en-US"/>
        </w:rPr>
        <w:t>995,33</w:t>
      </w:r>
      <w:r w:rsidR="00CD74DF">
        <w:rPr>
          <w:rFonts w:eastAsia="Calibri"/>
          <w:lang w:eastAsia="en-US"/>
        </w:rPr>
        <w:t>3</w:t>
      </w:r>
      <w:r w:rsidR="00B85D2D">
        <w:rPr>
          <w:rFonts w:eastAsia="Calibri"/>
          <w:lang w:eastAsia="en-US"/>
        </w:rPr>
        <w:t>00</w:t>
      </w:r>
      <w:r w:rsidR="00CD74DF">
        <w:rPr>
          <w:rFonts w:eastAsia="Calibri"/>
          <w:lang w:eastAsia="en-US"/>
        </w:rPr>
        <w:t xml:space="preserve"> </w:t>
      </w:r>
      <w:r w:rsidR="0002446A">
        <w:rPr>
          <w:rFonts w:eastAsia="Calibri"/>
          <w:lang w:eastAsia="en-US"/>
        </w:rPr>
        <w:t>тыс.</w:t>
      </w:r>
      <w:r w:rsidR="004876B3" w:rsidRPr="004876B3">
        <w:rPr>
          <w:rFonts w:eastAsia="Calibri"/>
          <w:lang w:eastAsia="en-US"/>
        </w:rPr>
        <w:t xml:space="preserve"> </w:t>
      </w:r>
      <w:proofErr w:type="spellStart"/>
      <w:r w:rsidR="0002446A">
        <w:rPr>
          <w:rFonts w:eastAsia="Calibri"/>
          <w:lang w:eastAsia="en-US"/>
        </w:rPr>
        <w:t>руб</w:t>
      </w:r>
      <w:proofErr w:type="spellEnd"/>
      <w:r w:rsidR="0002446A">
        <w:rPr>
          <w:rFonts w:eastAsia="Calibri"/>
          <w:lang w:eastAsia="en-US"/>
        </w:rPr>
        <w:t>;</w:t>
      </w:r>
    </w:p>
    <w:p w:rsidR="0019043B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</w:t>
      </w:r>
      <w:r w:rsidR="00BF21B8" w:rsidRPr="009422BF">
        <w:rPr>
          <w:rFonts w:eastAsia="Calibri"/>
          <w:lang w:eastAsia="en-US"/>
        </w:rPr>
        <w:t xml:space="preserve"> </w:t>
      </w:r>
      <w:r w:rsidR="00166FF5">
        <w:rPr>
          <w:rFonts w:eastAsia="Calibri"/>
          <w:lang w:eastAsia="en-US"/>
        </w:rPr>
        <w:t>526,134</w:t>
      </w:r>
      <w:r w:rsidR="00B85D2D">
        <w:rPr>
          <w:rFonts w:eastAsia="Calibri"/>
          <w:lang w:eastAsia="en-US"/>
        </w:rPr>
        <w:t>00</w:t>
      </w:r>
      <w:r w:rsidR="0002446A">
        <w:rPr>
          <w:rFonts w:eastAsia="Calibri"/>
          <w:lang w:eastAsia="en-US"/>
        </w:rPr>
        <w:t xml:space="preserve"> </w:t>
      </w:r>
      <w:r w:rsidR="00BF21B8" w:rsidRPr="009422BF">
        <w:rPr>
          <w:rFonts w:eastAsia="Calibri"/>
          <w:lang w:eastAsia="en-US"/>
        </w:rPr>
        <w:t>тыс.</w:t>
      </w:r>
      <w:r w:rsidR="004876B3" w:rsidRPr="001D613C">
        <w:rPr>
          <w:rFonts w:eastAsia="Calibri"/>
          <w:lang w:eastAsia="en-US"/>
        </w:rPr>
        <w:t xml:space="preserve"> </w:t>
      </w:r>
      <w:r w:rsidR="00BF21B8" w:rsidRPr="009422BF">
        <w:rPr>
          <w:rFonts w:eastAsia="Calibri"/>
          <w:lang w:eastAsia="en-US"/>
        </w:rPr>
        <w:t>руб.</w:t>
      </w:r>
    </w:p>
    <w:p w:rsidR="00A508DF" w:rsidRDefault="00A508D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BF21B8" w:rsidRPr="009422BF" w:rsidRDefault="00BF21B8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Прогноз объема поступлений в краевой бюджет</w:t>
      </w:r>
      <w:r w:rsidR="00543587">
        <w:rPr>
          <w:rFonts w:eastAsia="Calibri"/>
          <w:lang w:eastAsia="en-US"/>
        </w:rPr>
        <w:t xml:space="preserve"> по </w:t>
      </w:r>
      <w:r w:rsidR="00543587">
        <w:rPr>
          <w:rFonts w:eastAsia="Calibri"/>
          <w:lang w:eastAsia="en-US"/>
        </w:rPr>
        <w:br/>
      </w:r>
      <w:r w:rsidR="00543587" w:rsidRPr="00A81BC9">
        <w:rPr>
          <w:rFonts w:eastAsia="Calibri"/>
          <w:b/>
          <w:lang w:eastAsia="en-US"/>
        </w:rPr>
        <w:t>КБК 822 1 11 05322 02 0000 120</w:t>
      </w:r>
      <w:r w:rsidR="00543587" w:rsidRPr="009422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«</w:t>
      </w:r>
      <w:r w:rsidR="0019043B" w:rsidRPr="009422BF">
        <w:rPr>
          <w:rFonts w:eastAsia="Calibri"/>
          <w:lang w:eastAsia="en-US"/>
        </w:rPr>
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</w:r>
      <w:r w:rsidRPr="009422BF">
        <w:rPr>
          <w:rFonts w:eastAsia="Calibri"/>
          <w:lang w:eastAsia="en-US"/>
        </w:rPr>
        <w:t>» рассчитывается в соответствии с постановлением Правительства Камчатского края от 08.10.2015 № 358-П «Об утверждении Порядка определения платы по соглашению об установлении сервитута в отношении земельных участков, находящихся в государственной собственности Камчатского края и земельных участков, государственная собственность на которые не разграничена, в Камчатском крае»</w:t>
      </w:r>
      <w:r w:rsidR="004749A3">
        <w:rPr>
          <w:rFonts w:eastAsia="Calibri"/>
          <w:lang w:eastAsia="en-US"/>
        </w:rPr>
        <w:t xml:space="preserve"> и составляет</w:t>
      </w:r>
      <w:r w:rsidRPr="009422BF">
        <w:rPr>
          <w:rFonts w:eastAsia="Calibri"/>
          <w:lang w:eastAsia="en-US"/>
        </w:rPr>
        <w:t>:</w:t>
      </w:r>
    </w:p>
    <w:p w:rsidR="00BF21B8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год </w:t>
      </w:r>
      <w:r w:rsidR="003541BF">
        <w:rPr>
          <w:rFonts w:eastAsia="Calibri"/>
          <w:lang w:eastAsia="en-US"/>
        </w:rPr>
        <w:t>–</w:t>
      </w:r>
      <w:r w:rsidR="00BF21B8" w:rsidRPr="009422BF">
        <w:rPr>
          <w:rFonts w:eastAsia="Calibri"/>
          <w:lang w:eastAsia="en-US"/>
        </w:rPr>
        <w:t xml:space="preserve"> </w:t>
      </w:r>
      <w:r w:rsidR="00166FF5">
        <w:rPr>
          <w:rFonts w:eastAsia="Calibri"/>
          <w:lang w:eastAsia="en-US"/>
        </w:rPr>
        <w:t>12</w:t>
      </w:r>
      <w:r w:rsidR="00BF21B8" w:rsidRPr="009422BF">
        <w:rPr>
          <w:rFonts w:eastAsia="Calibri"/>
          <w:lang w:eastAsia="en-US"/>
        </w:rPr>
        <w:t>,</w:t>
      </w:r>
      <w:r w:rsidR="00166FF5">
        <w:rPr>
          <w:rFonts w:eastAsia="Calibri"/>
          <w:lang w:eastAsia="en-US"/>
        </w:rPr>
        <w:t>752</w:t>
      </w:r>
      <w:r w:rsidR="00522800">
        <w:rPr>
          <w:rFonts w:eastAsia="Calibri"/>
          <w:lang w:eastAsia="en-US"/>
        </w:rPr>
        <w:t>00</w:t>
      </w:r>
      <w:r w:rsidR="00BF21B8" w:rsidRPr="009422BF">
        <w:rPr>
          <w:rFonts w:eastAsia="Calibri"/>
          <w:lang w:eastAsia="en-US"/>
        </w:rPr>
        <w:t xml:space="preserve"> тыс.</w:t>
      </w:r>
      <w:r w:rsidR="003C7D43" w:rsidRPr="003C7D43">
        <w:rPr>
          <w:rFonts w:eastAsia="Calibri"/>
          <w:lang w:eastAsia="en-US"/>
        </w:rPr>
        <w:t xml:space="preserve"> </w:t>
      </w:r>
      <w:proofErr w:type="spellStart"/>
      <w:r w:rsidR="00BF21B8" w:rsidRPr="009422BF">
        <w:rPr>
          <w:rFonts w:eastAsia="Calibri"/>
          <w:lang w:eastAsia="en-US"/>
        </w:rPr>
        <w:t>руб</w:t>
      </w:r>
      <w:proofErr w:type="spellEnd"/>
      <w:r w:rsidR="00BF21B8" w:rsidRPr="009422BF">
        <w:rPr>
          <w:rFonts w:eastAsia="Calibri"/>
          <w:lang w:eastAsia="en-US"/>
        </w:rPr>
        <w:t>;</w:t>
      </w:r>
    </w:p>
    <w:p w:rsidR="00BF21B8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</w:t>
      </w:r>
      <w:r w:rsidR="00BF21B8" w:rsidRPr="009422BF">
        <w:rPr>
          <w:rFonts w:eastAsia="Calibri"/>
          <w:lang w:eastAsia="en-US"/>
        </w:rPr>
        <w:t xml:space="preserve"> 2</w:t>
      </w:r>
      <w:r w:rsidR="00166FF5">
        <w:rPr>
          <w:rFonts w:eastAsia="Calibri"/>
          <w:lang w:eastAsia="en-US"/>
        </w:rPr>
        <w:t>,92</w:t>
      </w:r>
      <w:r w:rsidR="001E07D7">
        <w:rPr>
          <w:rFonts w:eastAsia="Calibri"/>
          <w:lang w:eastAsia="en-US"/>
        </w:rPr>
        <w:t>2</w:t>
      </w:r>
      <w:r w:rsidR="00522800">
        <w:rPr>
          <w:rFonts w:eastAsia="Calibri"/>
          <w:lang w:eastAsia="en-US"/>
        </w:rPr>
        <w:t>00</w:t>
      </w:r>
      <w:r w:rsidR="00BF21B8" w:rsidRPr="009422BF">
        <w:rPr>
          <w:rFonts w:eastAsia="Calibri"/>
          <w:lang w:eastAsia="en-US"/>
        </w:rPr>
        <w:t xml:space="preserve"> тыс</w:t>
      </w:r>
      <w:r w:rsidR="001E07D7">
        <w:rPr>
          <w:rFonts w:eastAsia="Calibri"/>
          <w:lang w:eastAsia="en-US"/>
        </w:rPr>
        <w:t>.</w:t>
      </w:r>
      <w:r w:rsidR="003C7D43" w:rsidRPr="003C7D43">
        <w:rPr>
          <w:rFonts w:eastAsia="Calibri"/>
          <w:lang w:eastAsia="en-US"/>
        </w:rPr>
        <w:t xml:space="preserve"> </w:t>
      </w:r>
      <w:proofErr w:type="spellStart"/>
      <w:r w:rsidR="00BF21B8" w:rsidRPr="009422BF">
        <w:rPr>
          <w:rFonts w:eastAsia="Calibri"/>
          <w:lang w:eastAsia="en-US"/>
        </w:rPr>
        <w:t>руб</w:t>
      </w:r>
      <w:proofErr w:type="spellEnd"/>
      <w:r w:rsidR="00BF21B8" w:rsidRPr="009422BF">
        <w:rPr>
          <w:rFonts w:eastAsia="Calibri"/>
          <w:lang w:eastAsia="en-US"/>
        </w:rPr>
        <w:t>;</w:t>
      </w:r>
    </w:p>
    <w:p w:rsidR="0019043B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2024 год </w:t>
      </w:r>
      <w:r w:rsidR="003541BF">
        <w:rPr>
          <w:rFonts w:eastAsia="Calibri"/>
          <w:lang w:eastAsia="en-US"/>
        </w:rPr>
        <w:t xml:space="preserve">– </w:t>
      </w:r>
      <w:r w:rsidR="00166FF5">
        <w:rPr>
          <w:rFonts w:eastAsia="Calibri"/>
          <w:lang w:eastAsia="en-US"/>
        </w:rPr>
        <w:t>0,440</w:t>
      </w:r>
      <w:r w:rsidR="00522800">
        <w:rPr>
          <w:rFonts w:eastAsia="Calibri"/>
          <w:lang w:eastAsia="en-US"/>
        </w:rPr>
        <w:t>00</w:t>
      </w:r>
      <w:r w:rsidR="007C12A8">
        <w:rPr>
          <w:rFonts w:eastAsia="Calibri"/>
          <w:lang w:eastAsia="en-US"/>
        </w:rPr>
        <w:t xml:space="preserve"> тыс.</w:t>
      </w:r>
      <w:r w:rsidR="003C7D43" w:rsidRPr="001D613C">
        <w:rPr>
          <w:rFonts w:eastAsia="Calibri"/>
          <w:lang w:eastAsia="en-US"/>
        </w:rPr>
        <w:t xml:space="preserve"> </w:t>
      </w:r>
      <w:r w:rsidR="00BF21B8" w:rsidRPr="009422BF">
        <w:rPr>
          <w:rFonts w:eastAsia="Calibri"/>
          <w:lang w:eastAsia="en-US"/>
        </w:rPr>
        <w:t>руб.</w:t>
      </w:r>
    </w:p>
    <w:p w:rsidR="00A508DF" w:rsidRDefault="00A508D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Прогноз объема поступлений в краевой бюджет</w:t>
      </w:r>
      <w:r w:rsidR="003541BF">
        <w:rPr>
          <w:rFonts w:eastAsia="Calibri"/>
          <w:lang w:eastAsia="en-US"/>
        </w:rPr>
        <w:t xml:space="preserve"> по </w:t>
      </w:r>
      <w:r w:rsidR="003541BF">
        <w:rPr>
          <w:rFonts w:eastAsia="Calibri"/>
          <w:lang w:eastAsia="en-US"/>
        </w:rPr>
        <w:br/>
      </w:r>
      <w:r w:rsidR="003541BF" w:rsidRPr="003541BF">
        <w:rPr>
          <w:rFonts w:eastAsia="Calibri"/>
          <w:b/>
          <w:lang w:eastAsia="en-US"/>
        </w:rPr>
        <w:t>КБК 822 1</w:t>
      </w:r>
      <w:r w:rsidR="00514974">
        <w:rPr>
          <w:rFonts w:eastAsia="Calibri"/>
          <w:b/>
          <w:lang w:eastAsia="en-US"/>
        </w:rPr>
        <w:t xml:space="preserve"> </w:t>
      </w:r>
      <w:r w:rsidR="003541BF" w:rsidRPr="003541BF">
        <w:rPr>
          <w:rFonts w:eastAsia="Calibri"/>
          <w:b/>
          <w:lang w:eastAsia="en-US"/>
        </w:rPr>
        <w:t>11 07012 02 0000 120</w:t>
      </w:r>
      <w:r w:rsidRPr="009422BF">
        <w:rPr>
          <w:rFonts w:eastAsia="Calibri"/>
          <w:lang w:eastAsia="en-US"/>
        </w:rPr>
        <w:t xml:space="preserve"> «</w:t>
      </w:r>
      <w:r w:rsidR="0019043B" w:rsidRPr="009422BF">
        <w:rPr>
          <w:rFonts w:eastAsia="Calibri"/>
          <w:lang w:eastAsia="en-US"/>
        </w:rPr>
        <w:t xml:space="preserve">Доходы от перечисления части прибыли государственных унитарных предприятий, остающейся после уплаты налогов и </w:t>
      </w:r>
      <w:r w:rsidR="0019043B" w:rsidRPr="009422BF">
        <w:rPr>
          <w:rFonts w:eastAsia="Calibri"/>
          <w:lang w:eastAsia="en-US"/>
        </w:rPr>
        <w:lastRenderedPageBreak/>
        <w:t>обязательных платежей государственных у</w:t>
      </w:r>
      <w:r w:rsidRPr="009422BF">
        <w:rPr>
          <w:rFonts w:eastAsia="Calibri"/>
          <w:lang w:eastAsia="en-US"/>
        </w:rPr>
        <w:t xml:space="preserve">нитарных предприятий субъектов </w:t>
      </w:r>
      <w:r w:rsidR="0019043B" w:rsidRPr="009422BF">
        <w:rPr>
          <w:rFonts w:eastAsia="Calibri"/>
          <w:lang w:eastAsia="en-US"/>
        </w:rPr>
        <w:t>Российской Федерации</w:t>
      </w:r>
      <w:r w:rsidRPr="009422BF">
        <w:rPr>
          <w:rFonts w:eastAsia="Calibri"/>
          <w:lang w:eastAsia="en-US"/>
        </w:rPr>
        <w:t>»</w:t>
      </w:r>
      <w:r w:rsidR="003541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рассчитан исходя из: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- информации о планируемых показателях </w:t>
      </w:r>
      <w:r w:rsidR="009175AB">
        <w:rPr>
          <w:rFonts w:eastAsia="Calibri"/>
          <w:lang w:eastAsia="en-US"/>
        </w:rPr>
        <w:t>части чистой прибыли</w:t>
      </w:r>
      <w:r w:rsidRPr="009422BF">
        <w:rPr>
          <w:rFonts w:eastAsia="Calibri"/>
          <w:lang w:eastAsia="en-US"/>
        </w:rPr>
        <w:t xml:space="preserve"> в очередном финансовом году из утвержденных планов финансово-хозяйственной деятельности предприятий на текущий финансовый год и плановый период;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- информации об оптимизации количества государственных унитарных предприятий Камчатского края путем преобразования их в хозяйственные общества в соответствии с утвержденным прогнозным планом (программой) приватизации имущества, находящегося в государственной собственности Камчатского края на текущий и плановый период;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- величины индекса потребительских цен (ИПЦ) в соответствующем году прогнозируемого периода;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Сумма </w:t>
      </w:r>
      <w:r w:rsidR="009175AB">
        <w:rPr>
          <w:rFonts w:eastAsia="Calibri"/>
          <w:lang w:eastAsia="en-US"/>
        </w:rPr>
        <w:t>части чистой прибыли</w:t>
      </w:r>
      <w:r w:rsidRPr="009422BF">
        <w:rPr>
          <w:rFonts w:eastAsia="Calibri"/>
          <w:lang w:eastAsia="en-US"/>
        </w:rPr>
        <w:t>, планируемая к поступлению в краевой бюджет в очередном финансовом году и каждом году прогнозируемого периода, рассчит</w:t>
      </w:r>
      <w:r w:rsidR="00605C03">
        <w:rPr>
          <w:rFonts w:eastAsia="Calibri"/>
          <w:lang w:eastAsia="en-US"/>
        </w:rPr>
        <w:t xml:space="preserve">ывается </w:t>
      </w:r>
      <w:r w:rsidRPr="009422BF">
        <w:rPr>
          <w:rFonts w:eastAsia="Calibri"/>
          <w:lang w:eastAsia="en-US"/>
        </w:rPr>
        <w:t>по формул</w:t>
      </w:r>
      <w:r w:rsidR="00605C03">
        <w:rPr>
          <w:rFonts w:eastAsia="Calibri"/>
          <w:lang w:eastAsia="en-US"/>
        </w:rPr>
        <w:t>ам</w:t>
      </w:r>
      <w:r w:rsidRPr="009422BF">
        <w:rPr>
          <w:rFonts w:eastAsia="Calibri"/>
          <w:lang w:eastAsia="en-US"/>
        </w:rPr>
        <w:t>:</w:t>
      </w:r>
    </w:p>
    <w:p w:rsidR="00605C03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ЧЧПпрог.1 = </w:t>
      </w:r>
      <w:proofErr w:type="spellStart"/>
      <w:proofErr w:type="gramStart"/>
      <w:r w:rsidRPr="009422BF">
        <w:rPr>
          <w:rFonts w:eastAsia="Calibri"/>
          <w:lang w:eastAsia="en-US"/>
        </w:rPr>
        <w:t>ЧЧПочер.фин.год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* ИПЦ,             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ЧЧПпрог.2 = ЧЧПпрог.1* ИПЦ, где:</w:t>
      </w:r>
    </w:p>
    <w:p w:rsidR="00571DF1" w:rsidRPr="009422BF" w:rsidRDefault="00571DF1" w:rsidP="00571DF1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proofErr w:type="gramStart"/>
      <w:r w:rsidRPr="009422BF">
        <w:rPr>
          <w:rFonts w:eastAsia="Calibri"/>
          <w:lang w:eastAsia="en-US"/>
        </w:rPr>
        <w:t>ЧЧПочер.фин.год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 - сумма части чистой прибыли предприятий, ожидаемая к поступлению в очередном финансовом году, тыс. руб.;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ЧЧПпрог.1 – часть чистой прибыли предприятий, </w:t>
      </w:r>
      <w:r w:rsidR="00810D8F">
        <w:rPr>
          <w:rFonts w:eastAsia="Calibri"/>
          <w:lang w:eastAsia="en-US"/>
        </w:rPr>
        <w:t xml:space="preserve">ожидаемая </w:t>
      </w:r>
      <w:r w:rsidRPr="009422BF">
        <w:rPr>
          <w:rFonts w:eastAsia="Calibri"/>
          <w:lang w:eastAsia="en-US"/>
        </w:rPr>
        <w:t>к поступлению в</w:t>
      </w:r>
      <w:r w:rsidR="00810D8F">
        <w:rPr>
          <w:rFonts w:eastAsia="Calibri"/>
          <w:lang w:eastAsia="en-US"/>
        </w:rPr>
        <w:t xml:space="preserve"> краевой</w:t>
      </w:r>
      <w:r w:rsidRPr="009422BF">
        <w:rPr>
          <w:rFonts w:eastAsia="Calibri"/>
          <w:lang w:eastAsia="en-US"/>
        </w:rPr>
        <w:t xml:space="preserve"> бюджет в первом году </w:t>
      </w:r>
      <w:r w:rsidR="00810D8F" w:rsidRPr="009422BF">
        <w:rPr>
          <w:rFonts w:eastAsia="Calibri"/>
          <w:lang w:eastAsia="en-US"/>
        </w:rPr>
        <w:t>планируем</w:t>
      </w:r>
      <w:r w:rsidRPr="009422BF">
        <w:rPr>
          <w:rFonts w:eastAsia="Calibri"/>
          <w:lang w:eastAsia="en-US"/>
        </w:rPr>
        <w:t>ого периода;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ЧЧПпрог.2 – часть чистой прибыли предприятий, </w:t>
      </w:r>
      <w:r w:rsidR="00723C7D">
        <w:rPr>
          <w:rFonts w:eastAsia="Calibri"/>
          <w:lang w:eastAsia="en-US"/>
        </w:rPr>
        <w:t>ожидаемая</w:t>
      </w:r>
      <w:r w:rsidR="00723C7D" w:rsidRPr="009422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к поступлению в</w:t>
      </w:r>
      <w:r w:rsidR="00723C7D">
        <w:rPr>
          <w:rFonts w:eastAsia="Calibri"/>
          <w:lang w:eastAsia="en-US"/>
        </w:rPr>
        <w:t xml:space="preserve"> краевой</w:t>
      </w:r>
      <w:r w:rsidRPr="009422BF">
        <w:rPr>
          <w:rFonts w:eastAsia="Calibri"/>
          <w:lang w:eastAsia="en-US"/>
        </w:rPr>
        <w:t xml:space="preserve"> бюджет во втором году п</w:t>
      </w:r>
      <w:r w:rsidR="00723C7D">
        <w:rPr>
          <w:rFonts w:eastAsia="Calibri"/>
          <w:lang w:eastAsia="en-US"/>
        </w:rPr>
        <w:t>ланируе</w:t>
      </w:r>
      <w:r w:rsidRPr="009422BF">
        <w:rPr>
          <w:rFonts w:eastAsia="Calibri"/>
          <w:lang w:eastAsia="en-US"/>
        </w:rPr>
        <w:t>мого периода;</w:t>
      </w:r>
    </w:p>
    <w:p w:rsidR="008B0142" w:rsidRDefault="008B0142" w:rsidP="008B0142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ИПЦ – индекс потребительских цен в соответствующ</w:t>
      </w:r>
      <w:r>
        <w:rPr>
          <w:rFonts w:eastAsia="Calibri"/>
          <w:lang w:eastAsia="en-US"/>
        </w:rPr>
        <w:t xml:space="preserve">ем году, в соответствии с прогнозом социально-экономического развития Камчатского края. </w:t>
      </w:r>
    </w:p>
    <w:p w:rsidR="005375AE" w:rsidRPr="009422BF" w:rsidRDefault="005375AE" w:rsidP="005375AE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Таким образом, прогноз поступлений составит:</w:t>
      </w:r>
    </w:p>
    <w:p w:rsidR="00A911FF" w:rsidRPr="009422BF" w:rsidRDefault="00EF18C4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на </w:t>
      </w:r>
      <w:r w:rsidR="00F63FFE">
        <w:rPr>
          <w:rFonts w:eastAsia="Calibri"/>
          <w:lang w:eastAsia="en-US"/>
        </w:rPr>
        <w:t>202</w:t>
      </w:r>
      <w:r w:rsidR="00166FF5">
        <w:rPr>
          <w:rFonts w:eastAsia="Calibri"/>
          <w:lang w:eastAsia="en-US"/>
        </w:rPr>
        <w:t>3</w:t>
      </w:r>
      <w:r w:rsidR="00F63FFE"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</w:t>
      </w:r>
      <w:r w:rsidR="00A911FF" w:rsidRPr="009422BF">
        <w:rPr>
          <w:rFonts w:eastAsia="Calibri"/>
          <w:lang w:eastAsia="en-US"/>
        </w:rPr>
        <w:t xml:space="preserve"> </w:t>
      </w:r>
      <w:r w:rsidR="00166FF5">
        <w:rPr>
          <w:rFonts w:eastAsia="Calibri"/>
          <w:lang w:eastAsia="en-US"/>
        </w:rPr>
        <w:t>677,30000</w:t>
      </w:r>
      <w:r w:rsidR="00A911FF" w:rsidRPr="009422BF">
        <w:rPr>
          <w:rFonts w:eastAsia="Calibri"/>
          <w:lang w:eastAsia="en-US"/>
        </w:rPr>
        <w:t xml:space="preserve"> тыс. </w:t>
      </w:r>
      <w:proofErr w:type="spellStart"/>
      <w:r w:rsidR="00A911FF" w:rsidRPr="009422BF">
        <w:rPr>
          <w:rFonts w:eastAsia="Calibri"/>
          <w:lang w:eastAsia="en-US"/>
        </w:rPr>
        <w:t>руб</w:t>
      </w:r>
      <w:proofErr w:type="spellEnd"/>
      <w:r w:rsidR="00A911FF" w:rsidRPr="009422BF">
        <w:rPr>
          <w:rFonts w:eastAsia="Calibri"/>
          <w:lang w:eastAsia="en-US"/>
        </w:rPr>
        <w:t>;</w:t>
      </w:r>
    </w:p>
    <w:p w:rsidR="00A911FF" w:rsidRPr="009422BF" w:rsidRDefault="00EF18C4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</w:t>
      </w:r>
      <w:r w:rsidR="00F63FFE">
        <w:rPr>
          <w:rFonts w:eastAsia="Calibri"/>
          <w:lang w:eastAsia="en-US"/>
        </w:rPr>
        <w:t xml:space="preserve"> 202</w:t>
      </w:r>
      <w:r w:rsidR="00166FF5">
        <w:rPr>
          <w:rFonts w:eastAsia="Calibri"/>
          <w:lang w:eastAsia="en-US"/>
        </w:rPr>
        <w:t>4</w:t>
      </w:r>
      <w:r w:rsidR="00F63FFE">
        <w:rPr>
          <w:rFonts w:eastAsia="Calibri"/>
          <w:lang w:eastAsia="en-US"/>
        </w:rPr>
        <w:t xml:space="preserve"> год </w:t>
      </w:r>
      <w:r w:rsidR="00166FF5">
        <w:rPr>
          <w:rFonts w:eastAsia="Calibri"/>
          <w:lang w:eastAsia="en-US"/>
        </w:rPr>
        <w:t>– 365,0000</w:t>
      </w:r>
      <w:r w:rsidR="00522800">
        <w:rPr>
          <w:rFonts w:eastAsia="Calibri"/>
          <w:lang w:eastAsia="en-US"/>
        </w:rPr>
        <w:t>0</w:t>
      </w:r>
      <w:r w:rsidR="00A911FF" w:rsidRPr="009422BF">
        <w:rPr>
          <w:rFonts w:eastAsia="Calibri"/>
          <w:lang w:eastAsia="en-US"/>
        </w:rPr>
        <w:t xml:space="preserve"> тыс. </w:t>
      </w:r>
      <w:proofErr w:type="spellStart"/>
      <w:r w:rsidR="00A911FF" w:rsidRPr="009422BF">
        <w:rPr>
          <w:rFonts w:eastAsia="Calibri"/>
          <w:lang w:eastAsia="en-US"/>
        </w:rPr>
        <w:t>руб</w:t>
      </w:r>
      <w:proofErr w:type="spellEnd"/>
      <w:r w:rsidR="00A911FF" w:rsidRPr="009422BF">
        <w:rPr>
          <w:rFonts w:eastAsia="Calibri"/>
          <w:lang w:eastAsia="en-US"/>
        </w:rPr>
        <w:t>;</w:t>
      </w:r>
    </w:p>
    <w:p w:rsidR="00A911FF" w:rsidRPr="009422BF" w:rsidRDefault="00EF18C4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</w:t>
      </w:r>
      <w:r w:rsidR="00F63FFE">
        <w:rPr>
          <w:rFonts w:eastAsia="Calibri"/>
          <w:lang w:eastAsia="en-US"/>
        </w:rPr>
        <w:t xml:space="preserve"> 202</w:t>
      </w:r>
      <w:r w:rsidR="00166FF5">
        <w:rPr>
          <w:rFonts w:eastAsia="Calibri"/>
          <w:lang w:eastAsia="en-US"/>
        </w:rPr>
        <w:t>5</w:t>
      </w:r>
      <w:r w:rsidR="00F63FFE">
        <w:rPr>
          <w:rFonts w:eastAsia="Calibri"/>
          <w:lang w:eastAsia="en-US"/>
        </w:rPr>
        <w:t xml:space="preserve"> год </w:t>
      </w:r>
      <w:r w:rsidR="00522800">
        <w:rPr>
          <w:rFonts w:eastAsia="Calibri"/>
          <w:lang w:eastAsia="en-US"/>
        </w:rPr>
        <w:t>–</w:t>
      </w:r>
      <w:r w:rsidR="00A911FF" w:rsidRPr="009422BF">
        <w:rPr>
          <w:rFonts w:eastAsia="Calibri"/>
          <w:lang w:eastAsia="en-US"/>
        </w:rPr>
        <w:t xml:space="preserve"> </w:t>
      </w:r>
      <w:r w:rsidR="00166FF5">
        <w:rPr>
          <w:rFonts w:eastAsia="Calibri"/>
          <w:lang w:eastAsia="en-US"/>
        </w:rPr>
        <w:t>380,0000</w:t>
      </w:r>
      <w:r w:rsidR="00522800">
        <w:rPr>
          <w:rFonts w:eastAsia="Calibri"/>
          <w:lang w:eastAsia="en-US"/>
        </w:rPr>
        <w:t>0</w:t>
      </w:r>
      <w:bookmarkStart w:id="0" w:name="_GoBack"/>
      <w:bookmarkEnd w:id="0"/>
      <w:r w:rsidR="00A911FF" w:rsidRPr="009422BF">
        <w:rPr>
          <w:rFonts w:eastAsia="Calibri"/>
          <w:lang w:eastAsia="en-US"/>
        </w:rPr>
        <w:t xml:space="preserve"> тыс. руб. </w:t>
      </w:r>
    </w:p>
    <w:p w:rsidR="00A911FF" w:rsidRPr="009422BF" w:rsidRDefault="00A911FF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Расчет </w:t>
      </w:r>
      <w:r w:rsidR="0010774C">
        <w:rPr>
          <w:rFonts w:eastAsia="Calibri"/>
          <w:lang w:eastAsia="en-US"/>
        </w:rPr>
        <w:t xml:space="preserve">представлен </w:t>
      </w:r>
      <w:r w:rsidRPr="009422BF">
        <w:rPr>
          <w:rFonts w:eastAsia="Calibri"/>
          <w:lang w:eastAsia="en-US"/>
        </w:rPr>
        <w:t xml:space="preserve">в приложении </w:t>
      </w:r>
      <w:r w:rsidR="0010774C">
        <w:rPr>
          <w:rFonts w:eastAsia="Calibri"/>
          <w:lang w:eastAsia="en-US"/>
        </w:rPr>
        <w:t>2</w:t>
      </w:r>
      <w:r w:rsidRPr="009422BF">
        <w:rPr>
          <w:rFonts w:eastAsia="Calibri"/>
          <w:lang w:eastAsia="en-US"/>
        </w:rPr>
        <w:t>.</w:t>
      </w:r>
    </w:p>
    <w:p w:rsidR="00A508DF" w:rsidRDefault="00011EC9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ab/>
      </w:r>
    </w:p>
    <w:p w:rsidR="0019043B" w:rsidRPr="009422BF" w:rsidRDefault="00011EC9" w:rsidP="00300E57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Прогноз объема поступлений в краевой бюджет</w:t>
      </w:r>
      <w:r w:rsidR="00D3436B">
        <w:rPr>
          <w:rFonts w:eastAsia="Calibri"/>
          <w:lang w:eastAsia="en-US"/>
        </w:rPr>
        <w:t xml:space="preserve"> по</w:t>
      </w:r>
      <w:r w:rsidRPr="009422BF">
        <w:rPr>
          <w:rFonts w:eastAsia="Calibri"/>
          <w:lang w:eastAsia="en-US"/>
        </w:rPr>
        <w:t xml:space="preserve"> </w:t>
      </w:r>
      <w:r w:rsidR="00D3436B">
        <w:rPr>
          <w:rFonts w:eastAsia="Calibri"/>
          <w:lang w:eastAsia="en-US"/>
        </w:rPr>
        <w:br/>
      </w:r>
      <w:r w:rsidR="00C06DA7" w:rsidRPr="00514974">
        <w:rPr>
          <w:rFonts w:eastAsia="Calibri"/>
          <w:b/>
          <w:lang w:eastAsia="en-US"/>
        </w:rPr>
        <w:t>КБК 822 1 11 08020 02 0000 120</w:t>
      </w:r>
      <w:r w:rsidR="00D3436B">
        <w:rPr>
          <w:rFonts w:eastAsia="Calibri"/>
          <w:b/>
          <w:lang w:eastAsia="en-US"/>
        </w:rPr>
        <w:t xml:space="preserve"> </w:t>
      </w:r>
      <w:r w:rsidRPr="009422BF">
        <w:rPr>
          <w:rFonts w:eastAsia="Calibri"/>
          <w:lang w:eastAsia="en-US"/>
        </w:rPr>
        <w:t>«</w:t>
      </w:r>
      <w:r w:rsidR="0019043B" w:rsidRPr="009422BF">
        <w:rPr>
          <w:rFonts w:eastAsia="Calibri"/>
          <w:lang w:eastAsia="en-US"/>
        </w:rPr>
        <w:t>Средства, получаемые от передачи имущества, находящегося в собственности 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 в доверительное управление</w:t>
      </w:r>
      <w:r w:rsidRPr="009422BF">
        <w:rPr>
          <w:rFonts w:eastAsia="Calibri"/>
          <w:lang w:eastAsia="en-US"/>
        </w:rPr>
        <w:t>»</w:t>
      </w:r>
      <w:r w:rsidR="00456823">
        <w:rPr>
          <w:rFonts w:eastAsia="Calibri"/>
          <w:lang w:eastAsia="en-US"/>
        </w:rPr>
        <w:t xml:space="preserve"> на очередной финансовый год и на плановый период </w:t>
      </w:r>
      <w:r w:rsidR="0019043B" w:rsidRPr="009422BF">
        <w:rPr>
          <w:rFonts w:eastAsia="Calibri"/>
          <w:lang w:eastAsia="en-US"/>
        </w:rPr>
        <w:t>осуществляется исходя из оценки поступлений этих доходов в текущем финансовом году</w:t>
      </w:r>
      <w:r w:rsidR="00300E57">
        <w:rPr>
          <w:rFonts w:eastAsia="Calibri"/>
          <w:lang w:eastAsia="en-US"/>
        </w:rPr>
        <w:t xml:space="preserve"> и</w:t>
      </w:r>
      <w:r w:rsidR="00AD5A65">
        <w:rPr>
          <w:rFonts w:eastAsia="Calibri"/>
          <w:lang w:eastAsia="en-US"/>
        </w:rPr>
        <w:t xml:space="preserve"> рассчитывается по формулам</w:t>
      </w:r>
      <w:r w:rsidR="0019043B" w:rsidRPr="009422BF">
        <w:rPr>
          <w:rFonts w:eastAsia="Calibri"/>
          <w:lang w:eastAsia="en-US"/>
        </w:rPr>
        <w:t>:</w:t>
      </w:r>
    </w:p>
    <w:p w:rsidR="00DD1356" w:rsidRPr="009422BF" w:rsidRDefault="00DD1356" w:rsidP="00DD1356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proofErr w:type="gramStart"/>
      <w:r w:rsidRPr="009422BF">
        <w:rPr>
          <w:rFonts w:eastAsia="Calibri"/>
          <w:lang w:eastAsia="en-US"/>
        </w:rPr>
        <w:t>ДОХочер.фин.год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 = </w:t>
      </w:r>
      <w:proofErr w:type="spellStart"/>
      <w:r w:rsidRPr="009422BF">
        <w:rPr>
          <w:rFonts w:eastAsia="Calibri"/>
          <w:lang w:eastAsia="en-US"/>
        </w:rPr>
        <w:t>ДОХожид</w:t>
      </w:r>
      <w:proofErr w:type="spellEnd"/>
      <w:r w:rsidRPr="009422BF">
        <w:rPr>
          <w:rFonts w:eastAsia="Calibri"/>
          <w:lang w:eastAsia="en-US"/>
        </w:rPr>
        <w:t xml:space="preserve">. * ИПЦ, </w:t>
      </w:r>
    </w:p>
    <w:p w:rsidR="00EA6089" w:rsidRDefault="0019043B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ДОХпрог.1</w:t>
      </w:r>
      <w:r w:rsidR="00EA6089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 xml:space="preserve">= </w:t>
      </w:r>
      <w:proofErr w:type="spellStart"/>
      <w:proofErr w:type="gramStart"/>
      <w:r w:rsidRPr="009422BF">
        <w:rPr>
          <w:rFonts w:eastAsia="Calibri"/>
          <w:lang w:eastAsia="en-US"/>
        </w:rPr>
        <w:t>ДОХочер.фин.год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 * ИПЦ,</w:t>
      </w:r>
    </w:p>
    <w:p w:rsidR="0019043B" w:rsidRPr="009422BF" w:rsidRDefault="0019043B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ДОХпрог</w:t>
      </w:r>
      <w:r w:rsidR="00EA6089">
        <w:rPr>
          <w:rFonts w:eastAsia="Calibri"/>
          <w:lang w:eastAsia="en-US"/>
        </w:rPr>
        <w:t>.</w:t>
      </w:r>
      <w:r w:rsidRPr="009422BF">
        <w:rPr>
          <w:rFonts w:eastAsia="Calibri"/>
          <w:lang w:eastAsia="en-US"/>
        </w:rPr>
        <w:t>2 = ДОХпрог.1 * ИПЦ, где:</w:t>
      </w:r>
    </w:p>
    <w:p w:rsidR="00D63F30" w:rsidRPr="009422BF" w:rsidRDefault="00D63F30" w:rsidP="00D63F30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r w:rsidRPr="009422BF">
        <w:rPr>
          <w:rFonts w:eastAsia="Calibri"/>
          <w:lang w:eastAsia="en-US"/>
        </w:rPr>
        <w:t>ДОХожид</w:t>
      </w:r>
      <w:proofErr w:type="spellEnd"/>
      <w:r w:rsidRPr="009422BF">
        <w:rPr>
          <w:rFonts w:eastAsia="Calibri"/>
          <w:lang w:eastAsia="en-US"/>
        </w:rPr>
        <w:t xml:space="preserve">. </w:t>
      </w:r>
      <w:r w:rsidR="00FB4758" w:rsidRPr="009422BF">
        <w:rPr>
          <w:rFonts w:eastAsia="Calibri"/>
          <w:lang w:eastAsia="en-US"/>
        </w:rPr>
        <w:t>–</w:t>
      </w:r>
      <w:r w:rsidRPr="009422BF">
        <w:rPr>
          <w:rFonts w:eastAsia="Calibri"/>
          <w:lang w:eastAsia="en-US"/>
        </w:rPr>
        <w:t xml:space="preserve"> сумма доходов данного вида, ожидаемая к поступлению в краевой бюджет в текущем году;</w:t>
      </w:r>
    </w:p>
    <w:p w:rsidR="00DD1356" w:rsidRPr="009422BF" w:rsidRDefault="00DD1356" w:rsidP="00DD1356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proofErr w:type="spellStart"/>
      <w:proofErr w:type="gramStart"/>
      <w:r w:rsidRPr="009422BF">
        <w:rPr>
          <w:rFonts w:eastAsia="Calibri"/>
          <w:lang w:eastAsia="en-US"/>
        </w:rPr>
        <w:lastRenderedPageBreak/>
        <w:t>ДОХочер.фин.год</w:t>
      </w:r>
      <w:proofErr w:type="spellEnd"/>
      <w:proofErr w:type="gramEnd"/>
      <w:r w:rsidRPr="009422BF">
        <w:rPr>
          <w:rFonts w:eastAsia="Calibri"/>
          <w:lang w:eastAsia="en-US"/>
        </w:rPr>
        <w:t xml:space="preserve"> - сумма поступлений данного вида доходов, ожидаемых </w:t>
      </w:r>
      <w:r w:rsidR="00E46F43">
        <w:rPr>
          <w:rFonts w:eastAsia="Calibri"/>
          <w:lang w:eastAsia="en-US"/>
        </w:rPr>
        <w:t xml:space="preserve">к поступлению в краевой бюджет </w:t>
      </w:r>
      <w:r w:rsidRPr="009422BF">
        <w:rPr>
          <w:rFonts w:eastAsia="Calibri"/>
          <w:lang w:eastAsia="en-US"/>
        </w:rPr>
        <w:t>в очередном финансовом году;</w:t>
      </w:r>
    </w:p>
    <w:p w:rsidR="0019043B" w:rsidRPr="009422BF" w:rsidRDefault="0019043B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ДОХпрог.1 – сумма доходов данного вида, </w:t>
      </w:r>
      <w:r w:rsidR="00F56D66">
        <w:rPr>
          <w:rFonts w:eastAsia="Calibri"/>
          <w:lang w:eastAsia="en-US"/>
        </w:rPr>
        <w:t>ожидаемая</w:t>
      </w:r>
      <w:r w:rsidRPr="009422BF">
        <w:rPr>
          <w:rFonts w:eastAsia="Calibri"/>
          <w:lang w:eastAsia="en-US"/>
        </w:rPr>
        <w:t xml:space="preserve"> к поступлению в</w:t>
      </w:r>
      <w:r w:rsidR="00252681">
        <w:rPr>
          <w:rFonts w:eastAsia="Calibri"/>
          <w:lang w:eastAsia="en-US"/>
        </w:rPr>
        <w:t xml:space="preserve"> краевой </w:t>
      </w:r>
      <w:r w:rsidRPr="009422BF">
        <w:rPr>
          <w:rFonts w:eastAsia="Calibri"/>
          <w:lang w:eastAsia="en-US"/>
        </w:rPr>
        <w:t>бюджет в первом году п</w:t>
      </w:r>
      <w:r w:rsidR="00252681">
        <w:rPr>
          <w:rFonts w:eastAsia="Calibri"/>
          <w:lang w:eastAsia="en-US"/>
        </w:rPr>
        <w:t>лан</w:t>
      </w:r>
      <w:r w:rsidRPr="009422BF">
        <w:rPr>
          <w:rFonts w:eastAsia="Calibri"/>
          <w:lang w:eastAsia="en-US"/>
        </w:rPr>
        <w:t>ируемого периода;</w:t>
      </w:r>
    </w:p>
    <w:p w:rsidR="0019043B" w:rsidRPr="009422BF" w:rsidRDefault="0019043B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 xml:space="preserve">ДОХпрог.2 – сумма доходов данного вида, </w:t>
      </w:r>
      <w:r w:rsidR="00F56D66">
        <w:rPr>
          <w:rFonts w:eastAsia="Calibri"/>
          <w:lang w:eastAsia="en-US"/>
        </w:rPr>
        <w:t xml:space="preserve">ожидаемая </w:t>
      </w:r>
      <w:r w:rsidRPr="009422BF">
        <w:rPr>
          <w:rFonts w:eastAsia="Calibri"/>
          <w:lang w:eastAsia="en-US"/>
        </w:rPr>
        <w:t>я к поступлению в</w:t>
      </w:r>
      <w:r w:rsidR="00F56D66">
        <w:rPr>
          <w:rFonts w:eastAsia="Calibri"/>
          <w:lang w:eastAsia="en-US"/>
        </w:rPr>
        <w:t xml:space="preserve"> краевой </w:t>
      </w:r>
      <w:r w:rsidRPr="009422BF">
        <w:rPr>
          <w:rFonts w:eastAsia="Calibri"/>
          <w:lang w:eastAsia="en-US"/>
        </w:rPr>
        <w:t>бюджет во втором году п</w:t>
      </w:r>
      <w:r w:rsidR="00FB4758">
        <w:rPr>
          <w:rFonts w:eastAsia="Calibri"/>
          <w:lang w:eastAsia="en-US"/>
        </w:rPr>
        <w:t>лани</w:t>
      </w:r>
      <w:r w:rsidRPr="009422BF">
        <w:rPr>
          <w:rFonts w:eastAsia="Calibri"/>
          <w:lang w:eastAsia="en-US"/>
        </w:rPr>
        <w:t>руемого периода;</w:t>
      </w:r>
    </w:p>
    <w:p w:rsidR="00FB4758" w:rsidRDefault="00FB4758" w:rsidP="00FB4758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ИПЦ – индекс потребительских цен в соответствующ</w:t>
      </w:r>
      <w:r>
        <w:rPr>
          <w:rFonts w:eastAsia="Calibri"/>
          <w:lang w:eastAsia="en-US"/>
        </w:rPr>
        <w:t xml:space="preserve">ем году, в соответствии с прогнозом социально-экономического развития Камчатского края. </w:t>
      </w:r>
    </w:p>
    <w:p w:rsidR="005375AE" w:rsidRPr="009422BF" w:rsidRDefault="005375AE" w:rsidP="005375AE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Таким образом, прогноз поступлений составит:</w:t>
      </w:r>
    </w:p>
    <w:p w:rsidR="00011EC9" w:rsidRPr="009422BF" w:rsidRDefault="00011EC9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3</w:t>
      </w:r>
      <w:r w:rsidRPr="009422BF">
        <w:rPr>
          <w:rFonts w:eastAsia="Calibri"/>
          <w:lang w:eastAsia="en-US"/>
        </w:rPr>
        <w:t xml:space="preserve"> год – </w:t>
      </w:r>
      <w:r w:rsidR="00166FF5">
        <w:rPr>
          <w:rFonts w:eastAsia="Calibri"/>
          <w:lang w:eastAsia="en-US"/>
        </w:rPr>
        <w:t>1 05</w:t>
      </w:r>
      <w:r w:rsidR="00E92A03">
        <w:rPr>
          <w:rFonts w:eastAsia="Calibri"/>
          <w:lang w:eastAsia="en-US"/>
        </w:rPr>
        <w:t>0</w:t>
      </w:r>
      <w:r w:rsidR="00166FF5">
        <w:rPr>
          <w:rFonts w:eastAsia="Calibri"/>
          <w:lang w:eastAsia="en-US"/>
        </w:rPr>
        <w:t>,91</w:t>
      </w:r>
      <w:r w:rsidR="00E92A03">
        <w:rPr>
          <w:rFonts w:eastAsia="Calibri"/>
          <w:lang w:eastAsia="en-US"/>
        </w:rPr>
        <w:t>9</w:t>
      </w:r>
      <w:r w:rsidR="00166FF5">
        <w:rPr>
          <w:rFonts w:eastAsia="Calibri"/>
          <w:lang w:eastAsia="en-US"/>
        </w:rPr>
        <w:t>6</w:t>
      </w:r>
      <w:r w:rsidR="00E92A03">
        <w:rPr>
          <w:rFonts w:eastAsia="Calibri"/>
          <w:lang w:eastAsia="en-US"/>
        </w:rPr>
        <w:t>1</w:t>
      </w:r>
      <w:r w:rsidR="00166FF5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 xml:space="preserve">тыс. </w:t>
      </w:r>
      <w:proofErr w:type="spellStart"/>
      <w:r w:rsidRPr="009422BF">
        <w:rPr>
          <w:rFonts w:eastAsia="Calibri"/>
          <w:lang w:eastAsia="en-US"/>
        </w:rPr>
        <w:t>руб</w:t>
      </w:r>
      <w:proofErr w:type="spellEnd"/>
      <w:r w:rsidRPr="009422BF">
        <w:rPr>
          <w:rFonts w:eastAsia="Calibri"/>
          <w:lang w:eastAsia="en-US"/>
        </w:rPr>
        <w:t>;</w:t>
      </w:r>
    </w:p>
    <w:p w:rsidR="00011EC9" w:rsidRPr="009422BF" w:rsidRDefault="00011EC9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166FF5">
        <w:rPr>
          <w:rFonts w:eastAsia="Calibri"/>
          <w:lang w:eastAsia="en-US"/>
        </w:rPr>
        <w:t>4</w:t>
      </w:r>
      <w:r w:rsidRPr="009422BF">
        <w:rPr>
          <w:rFonts w:eastAsia="Calibri"/>
          <w:lang w:eastAsia="en-US"/>
        </w:rPr>
        <w:t xml:space="preserve"> год – </w:t>
      </w:r>
      <w:r w:rsidR="00166FF5">
        <w:rPr>
          <w:rFonts w:eastAsia="Calibri"/>
          <w:lang w:eastAsia="en-US"/>
        </w:rPr>
        <w:t>1 0</w:t>
      </w:r>
      <w:r w:rsidR="00AA699A">
        <w:rPr>
          <w:rFonts w:eastAsia="Calibri"/>
          <w:lang w:eastAsia="en-US"/>
        </w:rPr>
        <w:t>9</w:t>
      </w:r>
      <w:r w:rsidR="00166FF5">
        <w:rPr>
          <w:rFonts w:eastAsia="Calibri"/>
          <w:lang w:eastAsia="en-US"/>
        </w:rPr>
        <w:t>2,</w:t>
      </w:r>
      <w:r w:rsidR="00AA699A">
        <w:rPr>
          <w:rFonts w:eastAsia="Calibri"/>
          <w:lang w:eastAsia="en-US"/>
        </w:rPr>
        <w:t>95639</w:t>
      </w:r>
      <w:r w:rsidRPr="009422BF">
        <w:rPr>
          <w:rFonts w:eastAsia="Calibri"/>
          <w:lang w:eastAsia="en-US"/>
        </w:rPr>
        <w:t xml:space="preserve"> тыс. </w:t>
      </w:r>
      <w:proofErr w:type="spellStart"/>
      <w:r w:rsidRPr="009422BF">
        <w:rPr>
          <w:rFonts w:eastAsia="Calibri"/>
          <w:lang w:eastAsia="en-US"/>
        </w:rPr>
        <w:t>руб</w:t>
      </w:r>
      <w:proofErr w:type="spellEnd"/>
      <w:r w:rsidRPr="009422BF">
        <w:rPr>
          <w:rFonts w:eastAsia="Calibri"/>
          <w:lang w:eastAsia="en-US"/>
        </w:rPr>
        <w:t>;</w:t>
      </w:r>
    </w:p>
    <w:p w:rsidR="00011EC9" w:rsidRPr="009422BF" w:rsidRDefault="00166FF5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2025</w:t>
      </w:r>
      <w:r w:rsidR="00011EC9" w:rsidRPr="009422BF">
        <w:rPr>
          <w:rFonts w:eastAsia="Calibri"/>
          <w:lang w:eastAsia="en-US"/>
        </w:rPr>
        <w:t xml:space="preserve"> год – </w:t>
      </w:r>
      <w:r>
        <w:rPr>
          <w:rFonts w:eastAsia="Calibri"/>
          <w:lang w:eastAsia="en-US"/>
        </w:rPr>
        <w:t>1 1</w:t>
      </w:r>
      <w:r w:rsidR="00AA699A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6,</w:t>
      </w:r>
      <w:r w:rsidR="00AA699A">
        <w:rPr>
          <w:rFonts w:eastAsia="Calibri"/>
          <w:lang w:eastAsia="en-US"/>
        </w:rPr>
        <w:t>67465</w:t>
      </w:r>
      <w:r>
        <w:rPr>
          <w:rFonts w:eastAsia="Calibri"/>
          <w:lang w:eastAsia="en-US"/>
        </w:rPr>
        <w:t xml:space="preserve"> </w:t>
      </w:r>
      <w:r w:rsidR="00011EC9" w:rsidRPr="009422BF">
        <w:rPr>
          <w:rFonts w:eastAsia="Calibri"/>
          <w:lang w:eastAsia="en-US"/>
        </w:rPr>
        <w:t>тыс. руб.</w:t>
      </w:r>
    </w:p>
    <w:p w:rsidR="00011EC9" w:rsidRDefault="00011EC9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Расчет пр</w:t>
      </w:r>
      <w:r w:rsidR="00221EFD">
        <w:rPr>
          <w:rFonts w:eastAsia="Calibri"/>
          <w:lang w:eastAsia="en-US"/>
        </w:rPr>
        <w:t>едставл</w:t>
      </w:r>
      <w:r w:rsidRPr="009422BF">
        <w:rPr>
          <w:rFonts w:eastAsia="Calibri"/>
          <w:lang w:eastAsia="en-US"/>
        </w:rPr>
        <w:t>ен в приложении 3.</w:t>
      </w:r>
    </w:p>
    <w:p w:rsidR="00AA699A" w:rsidRDefault="00AA699A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19043B" w:rsidRPr="00307126" w:rsidRDefault="00B8620D" w:rsidP="007F0B35">
      <w:pPr>
        <w:tabs>
          <w:tab w:val="left" w:pos="0"/>
        </w:tabs>
        <w:ind w:firstLine="709"/>
        <w:jc w:val="both"/>
        <w:rPr>
          <w:rFonts w:eastAsia="Calibri"/>
          <w:color w:val="FF0000"/>
          <w:lang w:eastAsia="en-US"/>
        </w:rPr>
      </w:pPr>
      <w:r w:rsidRPr="009422BF">
        <w:rPr>
          <w:rFonts w:eastAsia="Calibri"/>
          <w:lang w:eastAsia="en-US"/>
        </w:rPr>
        <w:t xml:space="preserve">Прогноз объема поступлений в краевой бюджет </w:t>
      </w:r>
      <w:r w:rsidR="00DC0591">
        <w:rPr>
          <w:rFonts w:eastAsia="Calibri"/>
          <w:lang w:eastAsia="en-US"/>
        </w:rPr>
        <w:t xml:space="preserve">по </w:t>
      </w:r>
      <w:r w:rsidR="00DC0591">
        <w:rPr>
          <w:rFonts w:eastAsia="Calibri"/>
          <w:lang w:eastAsia="en-US"/>
        </w:rPr>
        <w:br/>
      </w:r>
      <w:r w:rsidR="00DC0591" w:rsidRPr="00DC0591">
        <w:rPr>
          <w:rFonts w:eastAsia="Calibri"/>
          <w:b/>
          <w:lang w:eastAsia="en-US"/>
        </w:rPr>
        <w:t>КБК 822 1 14 13020 02 0000 410</w:t>
      </w:r>
      <w:r w:rsidR="00DC0591" w:rsidRPr="009422BF">
        <w:rPr>
          <w:rFonts w:eastAsia="Calibri"/>
          <w:lang w:eastAsia="en-US"/>
        </w:rPr>
        <w:t xml:space="preserve"> </w:t>
      </w:r>
      <w:r w:rsidRPr="009422BF">
        <w:rPr>
          <w:rFonts w:eastAsia="Calibri"/>
          <w:lang w:eastAsia="en-US"/>
        </w:rPr>
        <w:t>«</w:t>
      </w:r>
      <w:r w:rsidR="0019043B" w:rsidRPr="009422BF">
        <w:rPr>
          <w:rFonts w:eastAsia="Calibri"/>
          <w:lang w:eastAsia="en-US"/>
        </w:rPr>
        <w:t>Доходы от приватизации имущества, находящегося в собственности субъектов Российской Федерации, в части приватизации основных средств по указанному имуществу</w:t>
      </w:r>
      <w:r w:rsidRPr="009422BF">
        <w:rPr>
          <w:rFonts w:eastAsia="Calibri"/>
          <w:lang w:eastAsia="en-US"/>
        </w:rPr>
        <w:t>»</w:t>
      </w:r>
      <w:r w:rsidR="00DC0591">
        <w:rPr>
          <w:rFonts w:eastAsia="Calibri"/>
          <w:lang w:eastAsia="en-US"/>
        </w:rPr>
        <w:t xml:space="preserve"> рассчитывается </w:t>
      </w:r>
      <w:r w:rsidR="00307126">
        <w:rPr>
          <w:rFonts w:eastAsia="Calibri"/>
          <w:lang w:eastAsia="en-US"/>
        </w:rPr>
        <w:t xml:space="preserve">на основании </w:t>
      </w:r>
      <w:r w:rsidR="00DC0591">
        <w:rPr>
          <w:rFonts w:eastAsia="Calibri"/>
          <w:lang w:eastAsia="en-US"/>
        </w:rPr>
        <w:t xml:space="preserve"> </w:t>
      </w:r>
      <w:r w:rsidR="00307126">
        <w:rPr>
          <w:rFonts w:eastAsia="Calibri"/>
          <w:lang w:eastAsia="en-US"/>
        </w:rPr>
        <w:t>данных</w:t>
      </w:r>
      <w:r w:rsidR="0019043B" w:rsidRPr="009422BF">
        <w:rPr>
          <w:rFonts w:eastAsia="Calibri"/>
          <w:lang w:eastAsia="en-US"/>
        </w:rPr>
        <w:t xml:space="preserve">  прогнозного плана (программы) приватизации имущества, находящегося в государственной собственности Камчатского края, </w:t>
      </w:r>
      <w:r w:rsidR="0019043B" w:rsidRPr="00A92173">
        <w:rPr>
          <w:rFonts w:eastAsia="Calibri"/>
          <w:lang w:eastAsia="en-US"/>
        </w:rPr>
        <w:t xml:space="preserve">на </w:t>
      </w:r>
      <w:r w:rsidR="00A92173" w:rsidRPr="00A92173">
        <w:rPr>
          <w:rFonts w:eastAsia="Calibri"/>
          <w:lang w:eastAsia="en-US"/>
        </w:rPr>
        <w:t>2023-2025 годы</w:t>
      </w:r>
      <w:r w:rsidR="0019043B" w:rsidRPr="00A92173">
        <w:rPr>
          <w:rFonts w:eastAsia="Calibri"/>
          <w:lang w:eastAsia="en-US"/>
        </w:rPr>
        <w:t>.</w:t>
      </w:r>
      <w:r w:rsidR="0019043B" w:rsidRPr="00307126">
        <w:rPr>
          <w:rFonts w:eastAsia="Calibri"/>
          <w:color w:val="FF0000"/>
          <w:lang w:eastAsia="en-US"/>
        </w:rPr>
        <w:t xml:space="preserve"> </w:t>
      </w:r>
    </w:p>
    <w:p w:rsidR="00B8620D" w:rsidRPr="009422BF" w:rsidRDefault="00B8620D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Планируемые поступления по данному коду бюджетной классификации рассчитаны с учетом графиков платежей, по которым происходит оплата имущества, проданного в 2019 и в 2021 годах в рассрочку на пять лет (в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Федерации»)</w:t>
      </w:r>
      <w:r w:rsidR="00025412">
        <w:rPr>
          <w:rFonts w:eastAsia="Calibri"/>
          <w:lang w:eastAsia="en-US"/>
        </w:rPr>
        <w:t xml:space="preserve"> и составят:</w:t>
      </w:r>
    </w:p>
    <w:p w:rsidR="00B8620D" w:rsidRPr="009422BF" w:rsidRDefault="00F63FFE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</w:t>
      </w:r>
      <w:r w:rsidR="009C768C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год </w:t>
      </w:r>
      <w:r w:rsidR="009C768C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</w:t>
      </w:r>
      <w:r w:rsidR="009C768C">
        <w:rPr>
          <w:rFonts w:eastAsia="Calibri"/>
          <w:lang w:eastAsia="en-US"/>
        </w:rPr>
        <w:t>718,40363</w:t>
      </w:r>
      <w:r>
        <w:rPr>
          <w:rFonts w:eastAsia="Calibri"/>
          <w:lang w:eastAsia="en-US"/>
        </w:rPr>
        <w:t xml:space="preserve"> тыс. </w:t>
      </w:r>
      <w:proofErr w:type="spellStart"/>
      <w:r>
        <w:rPr>
          <w:rFonts w:eastAsia="Calibri"/>
          <w:lang w:eastAsia="en-US"/>
        </w:rPr>
        <w:t>руб</w:t>
      </w:r>
      <w:proofErr w:type="spellEnd"/>
      <w:r w:rsidR="00B8620D" w:rsidRPr="009422BF">
        <w:rPr>
          <w:rFonts w:eastAsia="Calibri"/>
          <w:lang w:eastAsia="en-US"/>
        </w:rPr>
        <w:t>;</w:t>
      </w:r>
    </w:p>
    <w:p w:rsidR="00B8620D" w:rsidRPr="009422BF" w:rsidRDefault="00B8620D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9C768C">
        <w:rPr>
          <w:rFonts w:eastAsia="Calibri"/>
          <w:lang w:eastAsia="en-US"/>
        </w:rPr>
        <w:t>4</w:t>
      </w:r>
      <w:r w:rsidRPr="009422BF">
        <w:rPr>
          <w:rFonts w:eastAsia="Calibri"/>
          <w:lang w:eastAsia="en-US"/>
        </w:rPr>
        <w:t xml:space="preserve"> год – </w:t>
      </w:r>
      <w:r w:rsidR="009C768C">
        <w:rPr>
          <w:rFonts w:eastAsia="Calibri"/>
          <w:lang w:eastAsia="en-US"/>
        </w:rPr>
        <w:t>527,77758</w:t>
      </w:r>
      <w:r w:rsidRPr="009422BF">
        <w:rPr>
          <w:rFonts w:eastAsia="Calibri"/>
          <w:lang w:eastAsia="en-US"/>
        </w:rPr>
        <w:t xml:space="preserve"> тыс. </w:t>
      </w:r>
      <w:proofErr w:type="spellStart"/>
      <w:r w:rsidRPr="009422BF">
        <w:rPr>
          <w:rFonts w:eastAsia="Calibri"/>
          <w:lang w:eastAsia="en-US"/>
        </w:rPr>
        <w:t>руб</w:t>
      </w:r>
      <w:proofErr w:type="spellEnd"/>
      <w:r w:rsidRPr="009422BF">
        <w:rPr>
          <w:rFonts w:eastAsia="Calibri"/>
          <w:lang w:eastAsia="en-US"/>
        </w:rPr>
        <w:t>;</w:t>
      </w:r>
    </w:p>
    <w:p w:rsidR="00B8620D" w:rsidRPr="009422BF" w:rsidRDefault="00B8620D" w:rsidP="007F0B35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9422BF">
        <w:rPr>
          <w:rFonts w:eastAsia="Calibri"/>
          <w:lang w:eastAsia="en-US"/>
        </w:rPr>
        <w:t>на 202</w:t>
      </w:r>
      <w:r w:rsidR="009C768C">
        <w:rPr>
          <w:rFonts w:eastAsia="Calibri"/>
          <w:lang w:eastAsia="en-US"/>
        </w:rPr>
        <w:t>5</w:t>
      </w:r>
      <w:r w:rsidRPr="009422BF">
        <w:rPr>
          <w:rFonts w:eastAsia="Calibri"/>
          <w:lang w:eastAsia="en-US"/>
        </w:rPr>
        <w:t xml:space="preserve"> год – </w:t>
      </w:r>
      <w:r w:rsidR="009C768C">
        <w:rPr>
          <w:rFonts w:eastAsia="Calibri"/>
          <w:lang w:eastAsia="en-US"/>
        </w:rPr>
        <w:t>0,00000</w:t>
      </w:r>
      <w:r w:rsidRPr="009422BF">
        <w:rPr>
          <w:rFonts w:eastAsia="Calibri"/>
          <w:lang w:eastAsia="en-US"/>
        </w:rPr>
        <w:t xml:space="preserve"> тыс. руб.</w:t>
      </w:r>
    </w:p>
    <w:sectPr w:rsidR="00B8620D" w:rsidRPr="009422BF" w:rsidSect="003A49BE">
      <w:headerReference w:type="default" r:id="rId8"/>
      <w:pgSz w:w="11907" w:h="16840" w:code="9"/>
      <w:pgMar w:top="1134" w:right="567" w:bottom="1134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800" w:rsidRDefault="00522800" w:rsidP="00FA33BC">
      <w:r>
        <w:separator/>
      </w:r>
    </w:p>
  </w:endnote>
  <w:endnote w:type="continuationSeparator" w:id="0">
    <w:p w:rsidR="00522800" w:rsidRDefault="00522800" w:rsidP="00FA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800" w:rsidRDefault="00522800" w:rsidP="00FA33BC">
      <w:r>
        <w:separator/>
      </w:r>
    </w:p>
  </w:footnote>
  <w:footnote w:type="continuationSeparator" w:id="0">
    <w:p w:rsidR="00522800" w:rsidRDefault="00522800" w:rsidP="00FA3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900179"/>
      <w:docPartObj>
        <w:docPartGallery w:val="Page Numbers (Top of Page)"/>
        <w:docPartUnique/>
      </w:docPartObj>
    </w:sdtPr>
    <w:sdtContent>
      <w:p w:rsidR="00522800" w:rsidRDefault="0052280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B2D">
          <w:rPr>
            <w:noProof/>
          </w:rPr>
          <w:t>4</w:t>
        </w:r>
        <w:r>
          <w:fldChar w:fldCharType="end"/>
        </w:r>
      </w:p>
    </w:sdtContent>
  </w:sdt>
  <w:p w:rsidR="00522800" w:rsidRDefault="0052280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1CE"/>
    <w:multiLevelType w:val="hybridMultilevel"/>
    <w:tmpl w:val="A0988E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D5305C"/>
    <w:multiLevelType w:val="hybridMultilevel"/>
    <w:tmpl w:val="09DA496A"/>
    <w:lvl w:ilvl="0" w:tplc="E8AE0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261972"/>
    <w:multiLevelType w:val="hybridMultilevel"/>
    <w:tmpl w:val="DBCCC2DA"/>
    <w:lvl w:ilvl="0" w:tplc="17E03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13659"/>
    <w:multiLevelType w:val="hybridMultilevel"/>
    <w:tmpl w:val="33000C2C"/>
    <w:lvl w:ilvl="0" w:tplc="746CE0F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8E1508"/>
    <w:multiLevelType w:val="multilevel"/>
    <w:tmpl w:val="F3AA49D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66E53146"/>
    <w:multiLevelType w:val="hybridMultilevel"/>
    <w:tmpl w:val="CEF87C04"/>
    <w:lvl w:ilvl="0" w:tplc="AEA44802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6" w15:restartNumberingAfterBreak="0">
    <w:nsid w:val="791B42E5"/>
    <w:multiLevelType w:val="hybridMultilevel"/>
    <w:tmpl w:val="FEB29A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5D"/>
    <w:rsid w:val="00001A70"/>
    <w:rsid w:val="00011EC9"/>
    <w:rsid w:val="000124BE"/>
    <w:rsid w:val="00014B19"/>
    <w:rsid w:val="0002446A"/>
    <w:rsid w:val="00024C5D"/>
    <w:rsid w:val="00025412"/>
    <w:rsid w:val="0003280A"/>
    <w:rsid w:val="000356C6"/>
    <w:rsid w:val="00036C37"/>
    <w:rsid w:val="00045F2D"/>
    <w:rsid w:val="00047064"/>
    <w:rsid w:val="0006374C"/>
    <w:rsid w:val="0006644F"/>
    <w:rsid w:val="00091EE0"/>
    <w:rsid w:val="000957E8"/>
    <w:rsid w:val="000A06AA"/>
    <w:rsid w:val="000C7BA5"/>
    <w:rsid w:val="000D1C4B"/>
    <w:rsid w:val="000D46B0"/>
    <w:rsid w:val="000E0949"/>
    <w:rsid w:val="000E1E0F"/>
    <w:rsid w:val="000F376A"/>
    <w:rsid w:val="000F6686"/>
    <w:rsid w:val="000F67D3"/>
    <w:rsid w:val="00100225"/>
    <w:rsid w:val="001002FE"/>
    <w:rsid w:val="00106EF0"/>
    <w:rsid w:val="00107690"/>
    <w:rsid w:val="001076B8"/>
    <w:rsid w:val="0010774C"/>
    <w:rsid w:val="00107ACC"/>
    <w:rsid w:val="0011139E"/>
    <w:rsid w:val="00114EAD"/>
    <w:rsid w:val="00123AEA"/>
    <w:rsid w:val="00123FFF"/>
    <w:rsid w:val="001278F4"/>
    <w:rsid w:val="00130336"/>
    <w:rsid w:val="00132B3B"/>
    <w:rsid w:val="00135B26"/>
    <w:rsid w:val="00137587"/>
    <w:rsid w:val="00142DA8"/>
    <w:rsid w:val="001475F2"/>
    <w:rsid w:val="00153BF4"/>
    <w:rsid w:val="00162AB4"/>
    <w:rsid w:val="00165B94"/>
    <w:rsid w:val="00166FF5"/>
    <w:rsid w:val="00167128"/>
    <w:rsid w:val="00174B57"/>
    <w:rsid w:val="001765CB"/>
    <w:rsid w:val="00182A76"/>
    <w:rsid w:val="00187979"/>
    <w:rsid w:val="00190304"/>
    <w:rsid w:val="0019043B"/>
    <w:rsid w:val="0019151D"/>
    <w:rsid w:val="00195A72"/>
    <w:rsid w:val="00195E1B"/>
    <w:rsid w:val="00196010"/>
    <w:rsid w:val="001A0F06"/>
    <w:rsid w:val="001A1CA2"/>
    <w:rsid w:val="001A4326"/>
    <w:rsid w:val="001B4B09"/>
    <w:rsid w:val="001C6B8C"/>
    <w:rsid w:val="001D613C"/>
    <w:rsid w:val="001E07D7"/>
    <w:rsid w:val="001F68CE"/>
    <w:rsid w:val="001F6964"/>
    <w:rsid w:val="00207A93"/>
    <w:rsid w:val="00212259"/>
    <w:rsid w:val="00215751"/>
    <w:rsid w:val="00217440"/>
    <w:rsid w:val="00221EFD"/>
    <w:rsid w:val="00233D04"/>
    <w:rsid w:val="00237909"/>
    <w:rsid w:val="00240701"/>
    <w:rsid w:val="002413FA"/>
    <w:rsid w:val="0024721A"/>
    <w:rsid w:val="002472DE"/>
    <w:rsid w:val="00247E68"/>
    <w:rsid w:val="00252681"/>
    <w:rsid w:val="00254CFC"/>
    <w:rsid w:val="002557C7"/>
    <w:rsid w:val="002603F3"/>
    <w:rsid w:val="00260B12"/>
    <w:rsid w:val="00262DE6"/>
    <w:rsid w:val="00273F32"/>
    <w:rsid w:val="002801C2"/>
    <w:rsid w:val="002932E6"/>
    <w:rsid w:val="00294A5A"/>
    <w:rsid w:val="002979B0"/>
    <w:rsid w:val="002A04A5"/>
    <w:rsid w:val="002A3205"/>
    <w:rsid w:val="002A36C0"/>
    <w:rsid w:val="002B2808"/>
    <w:rsid w:val="002E2FA1"/>
    <w:rsid w:val="00300A03"/>
    <w:rsid w:val="00300E57"/>
    <w:rsid w:val="00303F88"/>
    <w:rsid w:val="00307126"/>
    <w:rsid w:val="0030793B"/>
    <w:rsid w:val="003104F5"/>
    <w:rsid w:val="00310888"/>
    <w:rsid w:val="003128ED"/>
    <w:rsid w:val="00325B0C"/>
    <w:rsid w:val="00332C4A"/>
    <w:rsid w:val="00335254"/>
    <w:rsid w:val="00342340"/>
    <w:rsid w:val="00347221"/>
    <w:rsid w:val="00350160"/>
    <w:rsid w:val="00350DD1"/>
    <w:rsid w:val="00351535"/>
    <w:rsid w:val="00351AFC"/>
    <w:rsid w:val="00352ABE"/>
    <w:rsid w:val="003541BF"/>
    <w:rsid w:val="00355E79"/>
    <w:rsid w:val="00361A76"/>
    <w:rsid w:val="00362964"/>
    <w:rsid w:val="00363535"/>
    <w:rsid w:val="00374873"/>
    <w:rsid w:val="00381881"/>
    <w:rsid w:val="00386DB7"/>
    <w:rsid w:val="00387960"/>
    <w:rsid w:val="003912A9"/>
    <w:rsid w:val="003A49BE"/>
    <w:rsid w:val="003A78A6"/>
    <w:rsid w:val="003B6FA6"/>
    <w:rsid w:val="003C3F3A"/>
    <w:rsid w:val="003C5929"/>
    <w:rsid w:val="003C7D43"/>
    <w:rsid w:val="003D2897"/>
    <w:rsid w:val="003D32DB"/>
    <w:rsid w:val="003D6A36"/>
    <w:rsid w:val="003D7AE6"/>
    <w:rsid w:val="003E0CC8"/>
    <w:rsid w:val="003F040D"/>
    <w:rsid w:val="00402DA0"/>
    <w:rsid w:val="0040698C"/>
    <w:rsid w:val="0040779C"/>
    <w:rsid w:val="00412367"/>
    <w:rsid w:val="00415FD3"/>
    <w:rsid w:val="00422839"/>
    <w:rsid w:val="0042560D"/>
    <w:rsid w:val="004279B4"/>
    <w:rsid w:val="0043016D"/>
    <w:rsid w:val="00434DDA"/>
    <w:rsid w:val="00437E96"/>
    <w:rsid w:val="004448C1"/>
    <w:rsid w:val="00446CE6"/>
    <w:rsid w:val="00456823"/>
    <w:rsid w:val="00461A4A"/>
    <w:rsid w:val="00466B00"/>
    <w:rsid w:val="00473ABD"/>
    <w:rsid w:val="004749A3"/>
    <w:rsid w:val="00485481"/>
    <w:rsid w:val="004876B3"/>
    <w:rsid w:val="00491CB5"/>
    <w:rsid w:val="00495962"/>
    <w:rsid w:val="00495D79"/>
    <w:rsid w:val="004A0876"/>
    <w:rsid w:val="004A150E"/>
    <w:rsid w:val="004B096B"/>
    <w:rsid w:val="004B6BE4"/>
    <w:rsid w:val="004E0054"/>
    <w:rsid w:val="004E1306"/>
    <w:rsid w:val="004E232B"/>
    <w:rsid w:val="004E2A00"/>
    <w:rsid w:val="004E6115"/>
    <w:rsid w:val="004E785A"/>
    <w:rsid w:val="004F0027"/>
    <w:rsid w:val="004F07BB"/>
    <w:rsid w:val="004F65A6"/>
    <w:rsid w:val="00504DB5"/>
    <w:rsid w:val="0050559F"/>
    <w:rsid w:val="0050621A"/>
    <w:rsid w:val="00511521"/>
    <w:rsid w:val="00514974"/>
    <w:rsid w:val="00522800"/>
    <w:rsid w:val="0052409F"/>
    <w:rsid w:val="00530B6D"/>
    <w:rsid w:val="00532487"/>
    <w:rsid w:val="005375AE"/>
    <w:rsid w:val="00543587"/>
    <w:rsid w:val="00544D6C"/>
    <w:rsid w:val="00550AE8"/>
    <w:rsid w:val="00551C43"/>
    <w:rsid w:val="005607DD"/>
    <w:rsid w:val="005616F5"/>
    <w:rsid w:val="00565943"/>
    <w:rsid w:val="00571DF1"/>
    <w:rsid w:val="005759BD"/>
    <w:rsid w:val="00590A69"/>
    <w:rsid w:val="00592079"/>
    <w:rsid w:val="00597530"/>
    <w:rsid w:val="005979FE"/>
    <w:rsid w:val="005A1614"/>
    <w:rsid w:val="005A179A"/>
    <w:rsid w:val="005A536F"/>
    <w:rsid w:val="005B030C"/>
    <w:rsid w:val="005B1A96"/>
    <w:rsid w:val="005B6746"/>
    <w:rsid w:val="005B7BB2"/>
    <w:rsid w:val="005D366C"/>
    <w:rsid w:val="005D386B"/>
    <w:rsid w:val="005D4456"/>
    <w:rsid w:val="005D5A7F"/>
    <w:rsid w:val="005E0EF5"/>
    <w:rsid w:val="005E1860"/>
    <w:rsid w:val="005E2604"/>
    <w:rsid w:val="005E4A64"/>
    <w:rsid w:val="005E7B91"/>
    <w:rsid w:val="005F244E"/>
    <w:rsid w:val="005F7F39"/>
    <w:rsid w:val="00605C03"/>
    <w:rsid w:val="00605FA4"/>
    <w:rsid w:val="00615BF0"/>
    <w:rsid w:val="00616534"/>
    <w:rsid w:val="00624029"/>
    <w:rsid w:val="00641A18"/>
    <w:rsid w:val="00645A1C"/>
    <w:rsid w:val="00657B31"/>
    <w:rsid w:val="00662098"/>
    <w:rsid w:val="00674854"/>
    <w:rsid w:val="00674E8C"/>
    <w:rsid w:val="00681800"/>
    <w:rsid w:val="00681A38"/>
    <w:rsid w:val="00687604"/>
    <w:rsid w:val="0068760F"/>
    <w:rsid w:val="00687C94"/>
    <w:rsid w:val="0069105E"/>
    <w:rsid w:val="00691D01"/>
    <w:rsid w:val="0069421A"/>
    <w:rsid w:val="006943F8"/>
    <w:rsid w:val="006949A7"/>
    <w:rsid w:val="006A27CB"/>
    <w:rsid w:val="006A6E4A"/>
    <w:rsid w:val="006B04A5"/>
    <w:rsid w:val="006B0645"/>
    <w:rsid w:val="006B3A90"/>
    <w:rsid w:val="006C2F90"/>
    <w:rsid w:val="006C5AE2"/>
    <w:rsid w:val="006D37B9"/>
    <w:rsid w:val="006D5A29"/>
    <w:rsid w:val="006D7BF2"/>
    <w:rsid w:val="006E247E"/>
    <w:rsid w:val="006E6D97"/>
    <w:rsid w:val="006E728C"/>
    <w:rsid w:val="006F54D1"/>
    <w:rsid w:val="006F5DB7"/>
    <w:rsid w:val="007058E1"/>
    <w:rsid w:val="007065FB"/>
    <w:rsid w:val="00723C7D"/>
    <w:rsid w:val="007242C8"/>
    <w:rsid w:val="007334F3"/>
    <w:rsid w:val="00747F45"/>
    <w:rsid w:val="0075782D"/>
    <w:rsid w:val="00757BE8"/>
    <w:rsid w:val="0076159C"/>
    <w:rsid w:val="00762615"/>
    <w:rsid w:val="00764B75"/>
    <w:rsid w:val="00765215"/>
    <w:rsid w:val="0077043E"/>
    <w:rsid w:val="00774FA5"/>
    <w:rsid w:val="007833F5"/>
    <w:rsid w:val="007848F8"/>
    <w:rsid w:val="007853ED"/>
    <w:rsid w:val="007924B2"/>
    <w:rsid w:val="00796A8D"/>
    <w:rsid w:val="00797E8E"/>
    <w:rsid w:val="007A11FD"/>
    <w:rsid w:val="007A357E"/>
    <w:rsid w:val="007B1982"/>
    <w:rsid w:val="007B4368"/>
    <w:rsid w:val="007C12A8"/>
    <w:rsid w:val="007C17CB"/>
    <w:rsid w:val="007C486D"/>
    <w:rsid w:val="007C6842"/>
    <w:rsid w:val="007C7B64"/>
    <w:rsid w:val="007D35E5"/>
    <w:rsid w:val="007D7610"/>
    <w:rsid w:val="007E0EBF"/>
    <w:rsid w:val="007E463D"/>
    <w:rsid w:val="007F0B35"/>
    <w:rsid w:val="00804627"/>
    <w:rsid w:val="00805E7C"/>
    <w:rsid w:val="00807EF1"/>
    <w:rsid w:val="00810D8F"/>
    <w:rsid w:val="008137AB"/>
    <w:rsid w:val="00813C27"/>
    <w:rsid w:val="008211C1"/>
    <w:rsid w:val="00821340"/>
    <w:rsid w:val="00827564"/>
    <w:rsid w:val="00827AFE"/>
    <w:rsid w:val="00831638"/>
    <w:rsid w:val="00835A0A"/>
    <w:rsid w:val="00840501"/>
    <w:rsid w:val="0085619B"/>
    <w:rsid w:val="00857D75"/>
    <w:rsid w:val="00862E4B"/>
    <w:rsid w:val="008660B3"/>
    <w:rsid w:val="008728F1"/>
    <w:rsid w:val="00872D81"/>
    <w:rsid w:val="008757FD"/>
    <w:rsid w:val="00882344"/>
    <w:rsid w:val="008827DC"/>
    <w:rsid w:val="00882926"/>
    <w:rsid w:val="00882EC8"/>
    <w:rsid w:val="008909E1"/>
    <w:rsid w:val="008929E7"/>
    <w:rsid w:val="008936FA"/>
    <w:rsid w:val="008953EC"/>
    <w:rsid w:val="00896365"/>
    <w:rsid w:val="008A1627"/>
    <w:rsid w:val="008B0142"/>
    <w:rsid w:val="008C018A"/>
    <w:rsid w:val="008C124E"/>
    <w:rsid w:val="008C340D"/>
    <w:rsid w:val="008C73AD"/>
    <w:rsid w:val="008D4328"/>
    <w:rsid w:val="008E0A7B"/>
    <w:rsid w:val="008E1AD4"/>
    <w:rsid w:val="008E33FA"/>
    <w:rsid w:val="008E3A44"/>
    <w:rsid w:val="008E783F"/>
    <w:rsid w:val="00900B5C"/>
    <w:rsid w:val="00901E51"/>
    <w:rsid w:val="00902906"/>
    <w:rsid w:val="0090740A"/>
    <w:rsid w:val="009175AB"/>
    <w:rsid w:val="0092027C"/>
    <w:rsid w:val="0093124F"/>
    <w:rsid w:val="009315C8"/>
    <w:rsid w:val="00937A31"/>
    <w:rsid w:val="00937B4D"/>
    <w:rsid w:val="00937FCA"/>
    <w:rsid w:val="00940753"/>
    <w:rsid w:val="009422BF"/>
    <w:rsid w:val="00942BDB"/>
    <w:rsid w:val="00954B19"/>
    <w:rsid w:val="009577AC"/>
    <w:rsid w:val="0096107F"/>
    <w:rsid w:val="009671E5"/>
    <w:rsid w:val="009729A7"/>
    <w:rsid w:val="00994677"/>
    <w:rsid w:val="00997448"/>
    <w:rsid w:val="0099745F"/>
    <w:rsid w:val="00997941"/>
    <w:rsid w:val="009A12A2"/>
    <w:rsid w:val="009B3143"/>
    <w:rsid w:val="009B38C4"/>
    <w:rsid w:val="009B5F03"/>
    <w:rsid w:val="009B70C5"/>
    <w:rsid w:val="009C768C"/>
    <w:rsid w:val="009D3926"/>
    <w:rsid w:val="009D4726"/>
    <w:rsid w:val="009D5FCC"/>
    <w:rsid w:val="009E1B93"/>
    <w:rsid w:val="009E6375"/>
    <w:rsid w:val="009F26A5"/>
    <w:rsid w:val="009F38A3"/>
    <w:rsid w:val="009F6E50"/>
    <w:rsid w:val="00A045EF"/>
    <w:rsid w:val="00A062F8"/>
    <w:rsid w:val="00A121A6"/>
    <w:rsid w:val="00A1224A"/>
    <w:rsid w:val="00A14002"/>
    <w:rsid w:val="00A17AEA"/>
    <w:rsid w:val="00A34D52"/>
    <w:rsid w:val="00A41DD4"/>
    <w:rsid w:val="00A508DF"/>
    <w:rsid w:val="00A50912"/>
    <w:rsid w:val="00A54B9E"/>
    <w:rsid w:val="00A57138"/>
    <w:rsid w:val="00A57447"/>
    <w:rsid w:val="00A751DC"/>
    <w:rsid w:val="00A76501"/>
    <w:rsid w:val="00A81BC9"/>
    <w:rsid w:val="00A832B4"/>
    <w:rsid w:val="00A87557"/>
    <w:rsid w:val="00A911FF"/>
    <w:rsid w:val="00A91A09"/>
    <w:rsid w:val="00A92173"/>
    <w:rsid w:val="00A92378"/>
    <w:rsid w:val="00A96709"/>
    <w:rsid w:val="00AA2F32"/>
    <w:rsid w:val="00AA699A"/>
    <w:rsid w:val="00AA74F2"/>
    <w:rsid w:val="00AC5002"/>
    <w:rsid w:val="00AD03A2"/>
    <w:rsid w:val="00AD5719"/>
    <w:rsid w:val="00AD5A65"/>
    <w:rsid w:val="00AF577F"/>
    <w:rsid w:val="00AF6F7C"/>
    <w:rsid w:val="00AF7F73"/>
    <w:rsid w:val="00B0157C"/>
    <w:rsid w:val="00B018DB"/>
    <w:rsid w:val="00B065E5"/>
    <w:rsid w:val="00B06B2F"/>
    <w:rsid w:val="00B120EE"/>
    <w:rsid w:val="00B122D4"/>
    <w:rsid w:val="00B1289D"/>
    <w:rsid w:val="00B13200"/>
    <w:rsid w:val="00B14955"/>
    <w:rsid w:val="00B21868"/>
    <w:rsid w:val="00B34469"/>
    <w:rsid w:val="00B454CD"/>
    <w:rsid w:val="00B47C46"/>
    <w:rsid w:val="00B47DF8"/>
    <w:rsid w:val="00B50103"/>
    <w:rsid w:val="00B513D7"/>
    <w:rsid w:val="00B54A9E"/>
    <w:rsid w:val="00B57028"/>
    <w:rsid w:val="00B6160B"/>
    <w:rsid w:val="00B633CF"/>
    <w:rsid w:val="00B64DE6"/>
    <w:rsid w:val="00B66987"/>
    <w:rsid w:val="00B71263"/>
    <w:rsid w:val="00B766F2"/>
    <w:rsid w:val="00B77CFA"/>
    <w:rsid w:val="00B85D2D"/>
    <w:rsid w:val="00B8620D"/>
    <w:rsid w:val="00B918CC"/>
    <w:rsid w:val="00B941B8"/>
    <w:rsid w:val="00BA05DE"/>
    <w:rsid w:val="00BA0AAD"/>
    <w:rsid w:val="00BA1448"/>
    <w:rsid w:val="00BA2678"/>
    <w:rsid w:val="00BA2C49"/>
    <w:rsid w:val="00BA5D6C"/>
    <w:rsid w:val="00BB02EF"/>
    <w:rsid w:val="00BB083C"/>
    <w:rsid w:val="00BB686A"/>
    <w:rsid w:val="00BB71D9"/>
    <w:rsid w:val="00BC235D"/>
    <w:rsid w:val="00BD0FEA"/>
    <w:rsid w:val="00BD30D3"/>
    <w:rsid w:val="00BD380D"/>
    <w:rsid w:val="00BE2345"/>
    <w:rsid w:val="00BF21B8"/>
    <w:rsid w:val="00BF2F09"/>
    <w:rsid w:val="00C004CC"/>
    <w:rsid w:val="00C06DA7"/>
    <w:rsid w:val="00C06F22"/>
    <w:rsid w:val="00C12B17"/>
    <w:rsid w:val="00C149E6"/>
    <w:rsid w:val="00C14A6E"/>
    <w:rsid w:val="00C212A6"/>
    <w:rsid w:val="00C21B25"/>
    <w:rsid w:val="00C34D50"/>
    <w:rsid w:val="00C365D9"/>
    <w:rsid w:val="00C42F1B"/>
    <w:rsid w:val="00C442D8"/>
    <w:rsid w:val="00C565F2"/>
    <w:rsid w:val="00C62032"/>
    <w:rsid w:val="00C740EA"/>
    <w:rsid w:val="00C82DC4"/>
    <w:rsid w:val="00C86C42"/>
    <w:rsid w:val="00C91F5F"/>
    <w:rsid w:val="00C9374E"/>
    <w:rsid w:val="00CA723A"/>
    <w:rsid w:val="00CB7B2D"/>
    <w:rsid w:val="00CC14C7"/>
    <w:rsid w:val="00CC1DD7"/>
    <w:rsid w:val="00CC5FC7"/>
    <w:rsid w:val="00CD3022"/>
    <w:rsid w:val="00CD74DF"/>
    <w:rsid w:val="00CE1909"/>
    <w:rsid w:val="00CE26DE"/>
    <w:rsid w:val="00CE4E18"/>
    <w:rsid w:val="00CF0A39"/>
    <w:rsid w:val="00CF36E2"/>
    <w:rsid w:val="00D00786"/>
    <w:rsid w:val="00D1238E"/>
    <w:rsid w:val="00D13F23"/>
    <w:rsid w:val="00D21BA6"/>
    <w:rsid w:val="00D25AB6"/>
    <w:rsid w:val="00D25E13"/>
    <w:rsid w:val="00D33E00"/>
    <w:rsid w:val="00D3436B"/>
    <w:rsid w:val="00D43D2B"/>
    <w:rsid w:val="00D55624"/>
    <w:rsid w:val="00D62064"/>
    <w:rsid w:val="00D63F30"/>
    <w:rsid w:val="00D6466A"/>
    <w:rsid w:val="00D77F55"/>
    <w:rsid w:val="00D9268C"/>
    <w:rsid w:val="00D92A01"/>
    <w:rsid w:val="00D93D9E"/>
    <w:rsid w:val="00D94E52"/>
    <w:rsid w:val="00D95F70"/>
    <w:rsid w:val="00D96A13"/>
    <w:rsid w:val="00DA19DA"/>
    <w:rsid w:val="00DB0B37"/>
    <w:rsid w:val="00DB578D"/>
    <w:rsid w:val="00DB6D78"/>
    <w:rsid w:val="00DC0591"/>
    <w:rsid w:val="00DC3114"/>
    <w:rsid w:val="00DC61AC"/>
    <w:rsid w:val="00DD1356"/>
    <w:rsid w:val="00DD4203"/>
    <w:rsid w:val="00DE6729"/>
    <w:rsid w:val="00DE71AE"/>
    <w:rsid w:val="00DF2447"/>
    <w:rsid w:val="00DF3EEE"/>
    <w:rsid w:val="00DF4463"/>
    <w:rsid w:val="00DF4CAE"/>
    <w:rsid w:val="00DF524B"/>
    <w:rsid w:val="00E007F4"/>
    <w:rsid w:val="00E0341C"/>
    <w:rsid w:val="00E03AD8"/>
    <w:rsid w:val="00E05091"/>
    <w:rsid w:val="00E12C28"/>
    <w:rsid w:val="00E12E6A"/>
    <w:rsid w:val="00E1417D"/>
    <w:rsid w:val="00E17C90"/>
    <w:rsid w:val="00E25A69"/>
    <w:rsid w:val="00E26AE0"/>
    <w:rsid w:val="00E3377D"/>
    <w:rsid w:val="00E37A99"/>
    <w:rsid w:val="00E405ED"/>
    <w:rsid w:val="00E435F7"/>
    <w:rsid w:val="00E438AF"/>
    <w:rsid w:val="00E44753"/>
    <w:rsid w:val="00E46678"/>
    <w:rsid w:val="00E46F43"/>
    <w:rsid w:val="00E53689"/>
    <w:rsid w:val="00E57B1A"/>
    <w:rsid w:val="00E62E73"/>
    <w:rsid w:val="00E63630"/>
    <w:rsid w:val="00E6452B"/>
    <w:rsid w:val="00E66372"/>
    <w:rsid w:val="00E70D36"/>
    <w:rsid w:val="00E7450C"/>
    <w:rsid w:val="00E81A87"/>
    <w:rsid w:val="00E83DBF"/>
    <w:rsid w:val="00E86F22"/>
    <w:rsid w:val="00E92A03"/>
    <w:rsid w:val="00E9473C"/>
    <w:rsid w:val="00E97936"/>
    <w:rsid w:val="00EA00DD"/>
    <w:rsid w:val="00EA42BB"/>
    <w:rsid w:val="00EA4910"/>
    <w:rsid w:val="00EA6089"/>
    <w:rsid w:val="00EA79C5"/>
    <w:rsid w:val="00EB718A"/>
    <w:rsid w:val="00EC0E9F"/>
    <w:rsid w:val="00EC2CC2"/>
    <w:rsid w:val="00EC629B"/>
    <w:rsid w:val="00ED371F"/>
    <w:rsid w:val="00ED52BF"/>
    <w:rsid w:val="00EF070F"/>
    <w:rsid w:val="00EF18C4"/>
    <w:rsid w:val="00EF1B1E"/>
    <w:rsid w:val="00EF36A4"/>
    <w:rsid w:val="00F075A2"/>
    <w:rsid w:val="00F12519"/>
    <w:rsid w:val="00F17F8B"/>
    <w:rsid w:val="00F20930"/>
    <w:rsid w:val="00F25E86"/>
    <w:rsid w:val="00F25EAD"/>
    <w:rsid w:val="00F276DA"/>
    <w:rsid w:val="00F41810"/>
    <w:rsid w:val="00F41D6E"/>
    <w:rsid w:val="00F439FB"/>
    <w:rsid w:val="00F44BB1"/>
    <w:rsid w:val="00F51E80"/>
    <w:rsid w:val="00F526D1"/>
    <w:rsid w:val="00F56D66"/>
    <w:rsid w:val="00F60689"/>
    <w:rsid w:val="00F63FFE"/>
    <w:rsid w:val="00F6486E"/>
    <w:rsid w:val="00F66AA6"/>
    <w:rsid w:val="00F74338"/>
    <w:rsid w:val="00F8125A"/>
    <w:rsid w:val="00F86262"/>
    <w:rsid w:val="00F87379"/>
    <w:rsid w:val="00F908A9"/>
    <w:rsid w:val="00FA33BC"/>
    <w:rsid w:val="00FA5525"/>
    <w:rsid w:val="00FB42FD"/>
    <w:rsid w:val="00FB4758"/>
    <w:rsid w:val="00FB5C71"/>
    <w:rsid w:val="00FD6B2F"/>
    <w:rsid w:val="00FE08E9"/>
    <w:rsid w:val="00FE27C8"/>
    <w:rsid w:val="00FE3AB0"/>
    <w:rsid w:val="00FF25AA"/>
    <w:rsid w:val="00FF2BE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21F5"/>
  <w15:docId w15:val="{970D5AB9-E217-40FE-9CC0-42F2331D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5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F4463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DF446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F44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DF4463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F376A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04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A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rzxr">
    <w:name w:val="lrzxr"/>
    <w:basedOn w:val="a0"/>
    <w:rsid w:val="00E12E6A"/>
  </w:style>
  <w:style w:type="paragraph" w:styleId="aa">
    <w:name w:val="No Spacing"/>
    <w:uiPriority w:val="1"/>
    <w:qFormat/>
    <w:rsid w:val="00551C43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E405ED"/>
    <w:pPr>
      <w:widowControl w:val="0"/>
      <w:jc w:val="both"/>
    </w:pPr>
    <w:rPr>
      <w:rFonts w:eastAsia="MS Mincho"/>
      <w:szCs w:val="20"/>
      <w:lang w:val="en-US"/>
    </w:rPr>
  </w:style>
  <w:style w:type="character" w:customStyle="1" w:styleId="ac">
    <w:name w:val="Основной текст Знак"/>
    <w:basedOn w:val="a0"/>
    <w:link w:val="ab"/>
    <w:rsid w:val="00E405ED"/>
    <w:rPr>
      <w:rFonts w:ascii="Times New Roman" w:eastAsia="MS Mincho" w:hAnsi="Times New Roman" w:cs="Times New Roman"/>
      <w:sz w:val="28"/>
      <w:szCs w:val="20"/>
      <w:lang w:val="en-US" w:eastAsia="ru-RU"/>
    </w:rPr>
  </w:style>
  <w:style w:type="paragraph" w:styleId="ad">
    <w:name w:val="header"/>
    <w:basedOn w:val="a"/>
    <w:link w:val="ae"/>
    <w:uiPriority w:val="99"/>
    <w:unhideWhenUsed/>
    <w:rsid w:val="00FA33B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A33B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">
    <w:name w:val="Table Grid"/>
    <w:basedOn w:val="a1"/>
    <w:uiPriority w:val="59"/>
    <w:rsid w:val="006D3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5062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7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1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C219-645D-41D1-AAE1-1624F8C9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Никита Александрович</dc:creator>
  <cp:lastModifiedBy>Ахметшина Ирина Викторовна</cp:lastModifiedBy>
  <cp:revision>4</cp:revision>
  <cp:lastPrinted>2020-04-17T03:10:00Z</cp:lastPrinted>
  <dcterms:created xsi:type="dcterms:W3CDTF">2022-10-12T05:25:00Z</dcterms:created>
  <dcterms:modified xsi:type="dcterms:W3CDTF">2022-10-13T01:46:00Z</dcterms:modified>
</cp:coreProperties>
</file>